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A5" w:rsidRPr="00762ADE" w:rsidRDefault="004F5CA5" w:rsidP="00762A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AD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62ADE" w:rsidRPr="00762ADE" w:rsidRDefault="00762ADE" w:rsidP="00762AD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Рабочая программа для 4 класса по </w:t>
      </w:r>
      <w:r w:rsidRPr="00762ADE">
        <w:rPr>
          <w:rFonts w:ascii="Times New Roman" w:hAnsi="Times New Roman" w:cs="Times New Roman"/>
          <w:color w:val="000000"/>
          <w:sz w:val="24"/>
          <w:szCs w:val="24"/>
        </w:rPr>
        <w:t xml:space="preserve">литературному чтению </w:t>
      </w:r>
      <w:r w:rsidRPr="00762ADE">
        <w:rPr>
          <w:rFonts w:ascii="Times New Roman" w:hAnsi="Times New Roman" w:cs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 w:rsidR="004F5CA5" w:rsidRPr="00762ADE" w:rsidRDefault="004F5CA5" w:rsidP="00762ADE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</w:rPr>
        <w:t>«Примерных программ начального общего образования»;</w:t>
      </w:r>
    </w:p>
    <w:p w:rsidR="00762ADE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Программы «Начальная школа </w:t>
      </w:r>
      <w:r w:rsidRPr="00762ADE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762ADE">
        <w:rPr>
          <w:rFonts w:ascii="Times New Roman" w:hAnsi="Times New Roman" w:cs="Times New Roman"/>
          <w:sz w:val="24"/>
          <w:szCs w:val="24"/>
        </w:rPr>
        <w:t>века»автора Л. А. Ефросининой</w:t>
      </w:r>
    </w:p>
    <w:p w:rsidR="00762ADE" w:rsidRPr="00762ADE" w:rsidRDefault="00762ADE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     </w:t>
      </w: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 Общая характеристика учебного предмета, курса.</w:t>
      </w:r>
    </w:p>
    <w:p w:rsidR="00762ADE" w:rsidRPr="00762ADE" w:rsidRDefault="00762ADE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Данный курс литературного чтения построен с учётом следующих концепту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альных положений:</w:t>
      </w:r>
    </w:p>
    <w:p w:rsidR="00762ADE" w:rsidRPr="00762ADE" w:rsidRDefault="00762ADE" w:rsidP="00762ADE">
      <w:pPr>
        <w:pStyle w:val="aa"/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изучение должно обеспечивать развитие личности ребёнка, формирова</w:t>
      </w:r>
      <w:r w:rsidRPr="00762ADE">
        <w:rPr>
          <w:rFonts w:ascii="Times New Roman" w:hAnsi="Times New Roman"/>
          <w:kern w:val="0"/>
          <w:lang w:eastAsia="ru-RU"/>
        </w:rPr>
        <w:softHyphen/>
        <w:t>ние его интеллекта и основных видов речевой деятельности (слушания, говорения, чтения и письма);</w:t>
      </w:r>
    </w:p>
    <w:p w:rsidR="00762ADE" w:rsidRPr="00762ADE" w:rsidRDefault="00762ADE" w:rsidP="00762ADE">
      <w:pPr>
        <w:pStyle w:val="aa"/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в результате обучения формируется читательская деятельность школьни</w:t>
      </w:r>
      <w:r w:rsidRPr="00762ADE">
        <w:rPr>
          <w:rFonts w:ascii="Times New Roman" w:hAnsi="Times New Roman"/>
          <w:kern w:val="0"/>
          <w:lang w:eastAsia="ru-RU"/>
        </w:rPr>
        <w:softHyphen/>
        <w:t>ков, компоненты учебной деятельности, а также универсаль</w:t>
      </w:r>
      <w:r w:rsidRPr="00762ADE">
        <w:rPr>
          <w:rFonts w:ascii="Times New Roman" w:hAnsi="Times New Roman"/>
          <w:kern w:val="0"/>
          <w:lang w:eastAsia="ru-RU"/>
        </w:rPr>
        <w:softHyphen/>
        <w:t>ные учебные действия;</w:t>
      </w:r>
    </w:p>
    <w:p w:rsidR="00762ADE" w:rsidRPr="00762ADE" w:rsidRDefault="00762ADE" w:rsidP="00762ADE">
      <w:pPr>
        <w:pStyle w:val="aa"/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дифференцированное обучение и учёт индивидуальных возможностей каждого ребенка.</w:t>
      </w:r>
    </w:p>
    <w:p w:rsidR="00762ADE" w:rsidRPr="00762ADE" w:rsidRDefault="00762ADE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Характерной чертой данной программы является «нерасчлененность» и «пе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реплетённость» обучения работе с произведением и книгой. При изучении произведений постоянно идёт обучение работе с учебной, художественной и справочной детской книгой, развивается интерес к самостоятельному чте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нию. В программе не выделяются отдельно уроки обучения чтению и работе с книгой, а есть уроки литературного чтения, на которых комплексно реша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ются все задачи литературного образования младших школьников: форми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руются читательские умения, решаются задачи эмоционального, эстетиче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ского и литературного развития, а также нравственно-этического воспитания, так как чтение для ребенка — и труд, и творчество, и новые открытия, и удо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вольствие, и самовоспитание.</w:t>
      </w:r>
    </w:p>
    <w:p w:rsidR="00762ADE" w:rsidRPr="00762ADE" w:rsidRDefault="00762ADE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Специфические особенности курса литературного чтения в начальной школе:</w:t>
      </w:r>
    </w:p>
    <w:p w:rsidR="00762ADE" w:rsidRPr="00762ADE" w:rsidRDefault="00762ADE" w:rsidP="00762ADE">
      <w:pPr>
        <w:pStyle w:val="aa"/>
        <w:numPr>
          <w:ilvl w:val="0"/>
          <w:numId w:val="9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сочетание работы над собственно чтением: техническими навыками и чи</w:t>
      </w:r>
      <w:r w:rsidRPr="00762ADE">
        <w:rPr>
          <w:rFonts w:ascii="Times New Roman" w:hAnsi="Times New Roman"/>
          <w:kern w:val="0"/>
          <w:lang w:eastAsia="ru-RU"/>
        </w:rPr>
        <w:softHyphen/>
        <w:t>тательскими умениями;</w:t>
      </w:r>
    </w:p>
    <w:p w:rsidR="00762ADE" w:rsidRPr="00762ADE" w:rsidRDefault="00762ADE" w:rsidP="00762ADE">
      <w:pPr>
        <w:pStyle w:val="aa"/>
        <w:numPr>
          <w:ilvl w:val="0"/>
          <w:numId w:val="9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работа с текстом как речеведческой единицей, а с литературным произве</w:t>
      </w:r>
      <w:r w:rsidRPr="00762ADE">
        <w:rPr>
          <w:rFonts w:ascii="Times New Roman" w:hAnsi="Times New Roman"/>
          <w:kern w:val="0"/>
          <w:lang w:eastAsia="ru-RU"/>
        </w:rPr>
        <w:softHyphen/>
        <w:t>дением как искусством слова, с учётом специфики его струк</w:t>
      </w:r>
      <w:r w:rsidRPr="00762ADE">
        <w:rPr>
          <w:rFonts w:ascii="Times New Roman" w:hAnsi="Times New Roman"/>
          <w:kern w:val="0"/>
          <w:lang w:eastAsia="ru-RU"/>
        </w:rPr>
        <w:softHyphen/>
        <w:t>туры и жанровых особенностей;</w:t>
      </w:r>
    </w:p>
    <w:p w:rsidR="00762ADE" w:rsidRPr="00762ADE" w:rsidRDefault="00762ADE" w:rsidP="00762ADE">
      <w:pPr>
        <w:pStyle w:val="aa"/>
        <w:numPr>
          <w:ilvl w:val="0"/>
          <w:numId w:val="9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одновременная работа над языком произведения и речью детей;</w:t>
      </w:r>
    </w:p>
    <w:p w:rsidR="00762ADE" w:rsidRPr="00762ADE" w:rsidRDefault="00762ADE" w:rsidP="00762ADE">
      <w:pPr>
        <w:pStyle w:val="aa"/>
        <w:numPr>
          <w:ilvl w:val="0"/>
          <w:numId w:val="9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сочетание работы над художественным произведением и детской кни</w:t>
      </w:r>
      <w:r w:rsidRPr="00762ADE">
        <w:rPr>
          <w:rFonts w:ascii="Times New Roman" w:hAnsi="Times New Roman"/>
          <w:kern w:val="0"/>
          <w:lang w:eastAsia="ru-RU"/>
        </w:rPr>
        <w:softHyphen/>
        <w:t>гой как особым объектом изучения;</w:t>
      </w:r>
    </w:p>
    <w:p w:rsidR="00762ADE" w:rsidRPr="00762ADE" w:rsidRDefault="00762ADE" w:rsidP="00762ADE">
      <w:pPr>
        <w:pStyle w:val="aa"/>
        <w:numPr>
          <w:ilvl w:val="0"/>
          <w:numId w:val="9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различение художественных и научно-популярных произведений;</w:t>
      </w:r>
    </w:p>
    <w:p w:rsidR="00762ADE" w:rsidRPr="00762ADE" w:rsidRDefault="00762ADE" w:rsidP="00762ADE">
      <w:pPr>
        <w:pStyle w:val="aa"/>
        <w:numPr>
          <w:ilvl w:val="0"/>
          <w:numId w:val="9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формирование литературоведческих понятий, обеспечивающих полно</w:t>
      </w:r>
      <w:r w:rsidRPr="00762ADE">
        <w:rPr>
          <w:rFonts w:ascii="Times New Roman" w:hAnsi="Times New Roman"/>
          <w:kern w:val="0"/>
          <w:lang w:eastAsia="ru-RU"/>
        </w:rPr>
        <w:softHyphen/>
        <w:t>ценное восприятие произведения;</w:t>
      </w:r>
    </w:p>
    <w:p w:rsidR="00762ADE" w:rsidRPr="00762ADE" w:rsidRDefault="00762ADE" w:rsidP="00762ADE">
      <w:pPr>
        <w:pStyle w:val="aa"/>
        <w:numPr>
          <w:ilvl w:val="0"/>
          <w:numId w:val="9"/>
        </w:numPr>
        <w:suppressAutoHyphens w:val="0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 w:rsidRPr="00762ADE">
        <w:rPr>
          <w:rFonts w:ascii="Times New Roman" w:hAnsi="Times New Roman"/>
          <w:kern w:val="0"/>
          <w:lang w:eastAsia="ru-RU"/>
        </w:rPr>
        <w:t>освоение литературных произведений в сочетании с творческой деятель</w:t>
      </w:r>
      <w:r w:rsidRPr="00762ADE">
        <w:rPr>
          <w:rFonts w:ascii="Times New Roman" w:hAnsi="Times New Roman"/>
          <w:kern w:val="0"/>
          <w:lang w:eastAsia="ru-RU"/>
        </w:rPr>
        <w:softHyphen/>
        <w:t>ностью учащихся, развитием их эмоциональной сферы, обога</w:t>
      </w:r>
      <w:r w:rsidRPr="00762ADE">
        <w:rPr>
          <w:rFonts w:ascii="Times New Roman" w:hAnsi="Times New Roman"/>
          <w:kern w:val="0"/>
          <w:lang w:eastAsia="ru-RU"/>
        </w:rPr>
        <w:softHyphen/>
        <w:t>щением духовного мира ученика.</w:t>
      </w:r>
    </w:p>
    <w:p w:rsidR="004F5CA5" w:rsidRPr="00762ADE" w:rsidRDefault="004F5CA5" w:rsidP="00762ADE">
      <w:pPr>
        <w:widowControl w:val="0"/>
        <w:suppressAutoHyphens/>
        <w:spacing w:after="0" w:line="240" w:lineRule="auto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F5CA5" w:rsidRDefault="004F5CA5" w:rsidP="0076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Цель данного учебного курса: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t>помочь ребёнку стать чита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телем: подвести к осознанию богатого мира отечественной и зарубежной детской литературы, обогатить читательский опыт. Развитие читателя пред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полагает овладение основными видами устной и письменной литературной речи: способностью воспринимать текст произведения,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ное отношение); воссоздавать в своём воображении прочитанное (представ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</w:r>
    </w:p>
    <w:p w:rsidR="00762ADE" w:rsidRDefault="00762ADE" w:rsidP="0076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62ADE" w:rsidRPr="00762ADE" w:rsidRDefault="00762ADE" w:rsidP="0076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5CA5" w:rsidRPr="00762ADE" w:rsidRDefault="00762ADE" w:rsidP="0076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  <w:r w:rsidR="004F5CA5" w:rsidRPr="00762ADE">
        <w:rPr>
          <w:rFonts w:ascii="Times New Roman" w:hAnsi="Times New Roman" w:cs="Times New Roman"/>
          <w:b/>
          <w:bCs/>
          <w:sz w:val="24"/>
          <w:szCs w:val="24"/>
        </w:rPr>
        <w:t>Задачи учебного курса</w:t>
      </w:r>
      <w:r w:rsidR="004F5CA5" w:rsidRPr="00762ADE">
        <w:rPr>
          <w:rFonts w:ascii="Times New Roman" w:hAnsi="Times New Roman" w:cs="Times New Roman"/>
          <w:sz w:val="24"/>
          <w:szCs w:val="24"/>
        </w:rPr>
        <w:t>:</w:t>
      </w:r>
    </w:p>
    <w:p w:rsidR="004F5CA5" w:rsidRPr="00762ADE" w:rsidRDefault="004F5CA5" w:rsidP="00762ADE">
      <w:pPr>
        <w:pStyle w:val="aa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762ADE">
        <w:rPr>
          <w:rFonts w:ascii="Times New Roman" w:hAnsi="Times New Roman"/>
          <w:color w:val="000000"/>
          <w:kern w:val="0"/>
          <w:lang w:eastAsia="ru-RU"/>
        </w:rPr>
        <w:t>обеспечивать полноценное восприятие учащимися литературного произ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ведения, понимание текста и специфики его литературной формы;</w:t>
      </w:r>
    </w:p>
    <w:p w:rsidR="004F5CA5" w:rsidRPr="00762ADE" w:rsidRDefault="004F5CA5" w:rsidP="00762ADE">
      <w:pPr>
        <w:pStyle w:val="aa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762ADE">
        <w:rPr>
          <w:rFonts w:ascii="Times New Roman" w:hAnsi="Times New Roman"/>
          <w:color w:val="000000"/>
          <w:kern w:val="0"/>
          <w:lang w:eastAsia="ru-RU"/>
        </w:rPr>
        <w:t>научить учащихся понимать точку зрения писателя, формулировать и вы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ражать свою точку зрения (позицию читателя);</w:t>
      </w:r>
    </w:p>
    <w:p w:rsidR="004F5CA5" w:rsidRPr="00762ADE" w:rsidRDefault="004F5CA5" w:rsidP="00762ADE">
      <w:pPr>
        <w:pStyle w:val="aa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762ADE">
        <w:rPr>
          <w:rFonts w:ascii="Times New Roman" w:hAnsi="Times New Roman"/>
          <w:color w:val="000000"/>
          <w:kern w:val="0"/>
          <w:lang w:eastAsia="ru-RU"/>
        </w:rPr>
        <w:t>систематически отрабатывать умения читать вслух, молча, вырази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тельно, пользоваться основными видами чтения (ознакомительным, изучающим, поисковым и просмотровым);</w:t>
      </w:r>
    </w:p>
    <w:p w:rsidR="004F5CA5" w:rsidRPr="00762ADE" w:rsidRDefault="004F5CA5" w:rsidP="00762ADE">
      <w:pPr>
        <w:pStyle w:val="aa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762ADE">
        <w:rPr>
          <w:rFonts w:ascii="Times New Roman" w:hAnsi="Times New Roman"/>
          <w:color w:val="000000"/>
          <w:kern w:val="0"/>
          <w:lang w:eastAsia="ru-RU"/>
        </w:rPr>
        <w:t>включать учащихся в эмоционально-творческую деятельность в про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цессе чтения, учить работать в парах и группах;</w:t>
      </w:r>
    </w:p>
    <w:p w:rsidR="004F5CA5" w:rsidRPr="00762ADE" w:rsidRDefault="004F5CA5" w:rsidP="00762ADE">
      <w:pPr>
        <w:pStyle w:val="aa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 w:rsidRPr="00762ADE">
        <w:rPr>
          <w:rFonts w:ascii="Times New Roman" w:hAnsi="Times New Roman"/>
          <w:color w:val="000000"/>
          <w:kern w:val="0"/>
          <w:lang w:eastAsia="ru-RU"/>
        </w:rPr>
        <w:t>формировать литературоведческие представления, необходимые для по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нимания литературы как искусства слова;</w:t>
      </w:r>
    </w:p>
    <w:p w:rsidR="004F5CA5" w:rsidRPr="00762ADE" w:rsidRDefault="004F5CA5" w:rsidP="00762ADE">
      <w:pPr>
        <w:pStyle w:val="aa"/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kern w:val="0"/>
          <w:lang w:eastAsia="ru-RU"/>
        </w:rPr>
      </w:pPr>
      <w:r w:rsidRPr="00762ADE">
        <w:rPr>
          <w:rFonts w:ascii="Times New Roman" w:hAnsi="Times New Roman"/>
          <w:color w:val="000000"/>
          <w:kern w:val="0"/>
          <w:lang w:eastAsia="ru-RU"/>
        </w:rPr>
        <w:t>расширять круг чтения учащихся, создавать «литературное простран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ство», соответствующее возрастным особенностям и уровню подготов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ки учащихся и обеспечивающее условия для формирования универ</w:t>
      </w:r>
      <w:r w:rsidRPr="00762ADE">
        <w:rPr>
          <w:rFonts w:ascii="Times New Roman" w:hAnsi="Times New Roman"/>
          <w:color w:val="000000"/>
          <w:kern w:val="0"/>
          <w:lang w:eastAsia="ru-RU"/>
        </w:rPr>
        <w:softHyphen/>
        <w:t>сальных учебных действий.</w:t>
      </w:r>
    </w:p>
    <w:p w:rsidR="004F5CA5" w:rsidRPr="00762ADE" w:rsidRDefault="00762ADE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4F5CA5" w:rsidRPr="00762ADE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предмета, курса в учебном плане.</w:t>
      </w:r>
    </w:p>
    <w:p w:rsidR="004F5CA5" w:rsidRPr="00762ADE" w:rsidRDefault="004F5CA5" w:rsidP="00762AD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5CA5" w:rsidRPr="00762ADE" w:rsidRDefault="004F5CA5" w:rsidP="00762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t>изучение литературного чтения в 4 классе отводится  34 недели 102 часа. В 4 классе урок литературного чтения  прово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softHyphen/>
        <w:t>дится 3 раза в неделю.</w:t>
      </w:r>
    </w:p>
    <w:p w:rsidR="00762ADE" w:rsidRDefault="00762ADE" w:rsidP="00762ADE">
      <w:pPr>
        <w:pStyle w:val="Style9"/>
        <w:widowControl/>
        <w:spacing w:line="240" w:lineRule="auto"/>
        <w:ind w:firstLine="709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   </w:t>
      </w:r>
      <w:r w:rsidR="004F5CA5" w:rsidRPr="00762ADE">
        <w:rPr>
          <w:rFonts w:ascii="Times New Roman" w:hAnsi="Times New Roman"/>
          <w:b/>
          <w:bCs/>
          <w:lang w:eastAsia="en-US"/>
        </w:rPr>
        <w:t>Описание ценностных ориентиров содержания учебного предмета, курса.</w:t>
      </w:r>
    </w:p>
    <w:p w:rsidR="004F5CA5" w:rsidRPr="00762ADE" w:rsidRDefault="004F5CA5" w:rsidP="00762ADE">
      <w:pPr>
        <w:pStyle w:val="Style9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762ADE">
        <w:rPr>
          <w:rStyle w:val="FontStyle46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4F5CA5" w:rsidRPr="00762ADE" w:rsidRDefault="004F5CA5" w:rsidP="00762ADE">
      <w:pPr>
        <w:pStyle w:val="Style9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762ADE">
        <w:rPr>
          <w:rStyle w:val="FontStyle46"/>
          <w:sz w:val="24"/>
          <w:szCs w:val="24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4F5CA5" w:rsidRPr="00762ADE" w:rsidRDefault="004F5CA5" w:rsidP="00762ADE">
      <w:pPr>
        <w:pStyle w:val="Style9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762ADE">
        <w:rPr>
          <w:rStyle w:val="FontStyle46"/>
          <w:sz w:val="24"/>
          <w:szCs w:val="24"/>
        </w:rPr>
        <w:t>На уроках литературного чтения продолжается развитие техники чтения, совершенствование качества чтения, особенно осмысленности. Большую роль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конкретного учебного предмета, курса.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начального общего образования должны отражать: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F5CA5" w:rsidRPr="00762ADE" w:rsidRDefault="004F5CA5" w:rsidP="00762AD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762AD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начального общего образования должны отражать: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готовность конструктивно разрешать конфликты посредством учета интересов сторон и сотрудничества;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4F5CA5" w:rsidRPr="00762ADE" w:rsidRDefault="004F5CA5" w:rsidP="00762ADE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762AD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762ADE">
        <w:rPr>
          <w:rFonts w:ascii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начального общего образования с учетом специфики содержания предметной области «филология», включающей в себя предмет «литературное чтение» должны отражать:</w:t>
      </w:r>
    </w:p>
    <w:p w:rsidR="004F5CA5" w:rsidRPr="00762ADE" w:rsidRDefault="004F5CA5" w:rsidP="00762AD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F5CA5" w:rsidRPr="00762ADE" w:rsidRDefault="004F5CA5" w:rsidP="00762AD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4F5CA5" w:rsidRPr="00762ADE" w:rsidRDefault="004F5CA5" w:rsidP="00762AD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F5CA5" w:rsidRPr="00762ADE" w:rsidRDefault="004F5CA5" w:rsidP="00762AD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4F5CA5" w:rsidRPr="00762ADE" w:rsidRDefault="004F5CA5" w:rsidP="00762AD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4F5CA5" w:rsidRPr="00762ADE" w:rsidRDefault="00762ADE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 w:rsidR="004F5CA5" w:rsidRPr="00762A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4F5CA5" w:rsidRPr="00762ADE" w:rsidRDefault="004F5CA5" w:rsidP="00762ADE">
      <w:pPr>
        <w:pStyle w:val="2"/>
        <w:ind w:firstLine="709"/>
        <w:jc w:val="both"/>
        <w:rPr>
          <w:rFonts w:ascii="Times New Roman" w:hAnsi="Times New Roman" w:cs="Times New Roman"/>
        </w:rPr>
      </w:pPr>
      <w:r w:rsidRPr="00762ADE">
        <w:rPr>
          <w:rFonts w:ascii="Times New Roman" w:hAnsi="Times New Roman" w:cs="Times New Roman"/>
        </w:rPr>
        <w:t xml:space="preserve">Круг чтения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Для чтения и обсуждения в классе.  Произведения устного народного творчества русского народа и народов мира: сказки, загадки, потешки,  поговорки, пословицы, былины, легенды, сказы.Мифы народов мира.Ведущие идеи, объединяющие произведения фольклора разных народов, специфика художественной формы разных произведений словесного творчества. Отрывки из библии.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Стихотворные и прозаические произведения русских и зарубежных писателей- классиков, детских писателей. Произведения о жизни детей разных народов и стран.  Приключенческая детская книга.      Научно- познавательная книга: о природе, путешествиях, истории, научных открытиях.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Юмористическая и сатирическая книга. Очерки, воспоминания. Справочная детская литература (детские энциклопедии, словари).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Для самостоятельного чтения. Художественная книга о жизни детей- сверстников, о Родине и других странах, о труде и творчестве.  Научно-познавательная книга: о растениях и животных, вещах и предметах, изобретениях и изобретателях, по истории. Книги о путешествиях и приключениях.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Восприятие литературного произведения.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Создание условий для полноценного восприятия произведений в единстве содержания и формы, в единстве образного, логического и эмоционального начал. Эмоциональная отзывчивость, понимание настроения литературного произведения, осознание схожести и различий настроений героев, авторской точки зрения. Общая оценка достоинств произведения. Оценка эмоционального состояния героев, анализ их действий и поступков. Сравнение </w:t>
      </w:r>
      <w:r w:rsidRPr="00762ADE">
        <w:rPr>
          <w:rFonts w:ascii="Times New Roman" w:hAnsi="Times New Roman" w:cs="Times New Roman"/>
          <w:sz w:val="24"/>
          <w:szCs w:val="24"/>
        </w:rPr>
        <w:lastRenderedPageBreak/>
        <w:t xml:space="preserve">персонажей разных произведений, выявление отношения к ним автора, высказывание собственной оценки, подтверждение собственных суждений текстом произведения.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Умение на слух воспринимать разные по жанру произведения, запоминать слова, характеризующие персонажей, образные выражения, создающие картины природы, рисующие человека.  Понимать роль описания природы, интерьера, портрета и речи героя. Умение определять задачу чтения - что и с какой целью читается, рассказывается, сообщается. Умение находить средства выразительного чтения произведения: логические ударения, паузы, тон, темп речи в зависимости от задачи чтения. Умение сопоставлять два ряда представлений в произведении - реальных и фантастических.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Жанрово- тематическое разнообразие.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Расширение знаний и умений в области жанровых особенностей сказки ( народной и литературной), рассказов, басен (стихотворных и прозаических), былин и сказок, очерковых произведений. Сравнение художественных и научно- художественных произведений, авторских произведений, разнообразных по жанрам и темам.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Народные сказки:  плавный ритм чтения, фантастические превращения, волшебные предметы, повторы слов («жили-были», «день-деньской»), постоянные эпитеты («добрый молодец», «красна девица»), устойчивые выражения ( «день и ночь - сутки прочь»), зачины и их варианты, присказки, особые концовки. Борьба добра и зла, отражение мечты народа.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Былины:  плавный, напевный ритм чтения, повторы, постоянные эпитеты («сыра- земля», «богатырский конь» и т.д.), гиперболы (преувеличения), яркость описания героев, порядок действий (рассказов о былинном богатыре).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образов, эмоциональных переживаний.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Рассказы:   художественные, научно- популярные. Особенности художественного рассказа: описание поступков героев, интересных случаев из их жизни, эмоционально- образное описание внешнего вида персонажей, возбуждающее воображение читателя.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Отношение автора к своим героям.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Стихотворное произведение:  ритмический рисунок, строка, строфа, рифма и средства выразительности.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Научно- художественные рассказы:  рассказы о природе, описание образов природы в художественной форме, наличие них познавательных, реальных знаний, их образного отражения.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Научно- популярные рассказы и очерки.  Особенности:  отличие образа от понятия, термин; развитие логических связей, деловой язык, «язык фактов», главная мысль, вывод, умозаключение.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Очерк-  повествование о реальных событиях, о людях и их делах, происходящих в действительности. Знакомство с действительными событиями в жизни страны, отношением человека к Родине, к людям, к природе.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Ориентировка в литературоведческих понятиях.   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Литература,  фольклор, литературное произведение, литературное творчество. Литературные жанры:  сказка, былина, пословица, загадка, поговорка, сказ, легенда, миф, рассказ, повесть, стихотворение, баллада, пьеса- сказка, очерк, научно- популярное и научно- художественное произведения.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Тема, идея произведения; литературный герой, персонаж, портрет, авторская характеристика, сюжет, композиция;изобразительно-выразительные средства языка (эпитет, сравнение, олицетворение, гипербола).  Юмор и сатира как средства выражения авторского замысла. Фантастическое и реальное.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Библиографические сведения о книге.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Элементы книги:  обложка, титульный лист, оглавление, предисловие, послесловие, иллюстрация, аннотация.Каталог. Каталожная карточка. Периодика (наименования детских </w:t>
      </w:r>
      <w:r w:rsidRPr="00762ADE">
        <w:rPr>
          <w:rFonts w:ascii="Times New Roman" w:hAnsi="Times New Roman" w:cs="Times New Roman"/>
          <w:sz w:val="24"/>
          <w:szCs w:val="24"/>
        </w:rPr>
        <w:lastRenderedPageBreak/>
        <w:t xml:space="preserve">газет и журналов). Сведения об авторе. Элементарные знания о времени создания произведения.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Творческая деятельность школьников.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Умение написать  изложение, небольшое сочинение по текстам литературных произведений.  «Дописывание», «досказывание» известного сюжета.  Сочинение (по аналогии с произведением устного народного творчества) загадок, потешек, сказок, поговорок.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Умение писать отзывы о прочитанных книгах, аннотацию на книгу, составить на нее каталожную карточку.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Умение воспроизводить сценические действия (по сюжетам небольших произведений) в играх – драматизациях, игровых диалогах, театральных играх.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Навык чтения: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-осознанное, правильное, выразительное чтение в соответствии с нормами литературного произношения вслух, чтение про себя;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-выразительное чтение подготовленного произведения или отрывка из него;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 использование выразительных средств чтения (темп, тон, логические ударения, паузы, мелодика);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-использование сведений об авторе книги, об эпохе ее создания;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- чтение наизусть стихов, отрывков из прозаических произведений (к концу обучения в 4 классе - не менее 20 стихотворений, 6 отрывков из прозы).</w:t>
      </w:r>
    </w:p>
    <w:p w:rsidR="004F5CA5" w:rsidRPr="00762ADE" w:rsidRDefault="004F5CA5" w:rsidP="00762ADE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Работа с текстом: </w:t>
      </w:r>
    </w:p>
    <w:p w:rsidR="004F5CA5" w:rsidRPr="00762ADE" w:rsidRDefault="004F5CA5" w:rsidP="00762ADE">
      <w:pPr>
        <w:pStyle w:val="ac"/>
        <w:tabs>
          <w:tab w:val="clear" w:pos="4677"/>
          <w:tab w:val="clear" w:pos="9355"/>
        </w:tabs>
        <w:ind w:firstLine="709"/>
        <w:jc w:val="both"/>
        <w:rPr>
          <w:rFonts w:ascii="Times New Roman" w:hAnsi="Times New Roman" w:cs="Times New Roman"/>
        </w:rPr>
      </w:pPr>
      <w:r w:rsidRPr="00762ADE">
        <w:rPr>
          <w:rFonts w:ascii="Times New Roman" w:hAnsi="Times New Roman" w:cs="Times New Roman"/>
        </w:rPr>
        <w:t xml:space="preserve">-установление смысловых связей между частями текста; </w:t>
      </w:r>
    </w:p>
    <w:p w:rsidR="004F5CA5" w:rsidRPr="00762ADE" w:rsidRDefault="004F5CA5" w:rsidP="00762ADE">
      <w:pPr>
        <w:pStyle w:val="ac"/>
        <w:tabs>
          <w:tab w:val="clear" w:pos="4677"/>
          <w:tab w:val="clear" w:pos="9355"/>
        </w:tabs>
        <w:ind w:firstLine="709"/>
        <w:jc w:val="both"/>
        <w:rPr>
          <w:rFonts w:ascii="Times New Roman" w:hAnsi="Times New Roman" w:cs="Times New Roman"/>
        </w:rPr>
      </w:pPr>
      <w:r w:rsidRPr="00762ADE">
        <w:rPr>
          <w:rFonts w:ascii="Times New Roman" w:hAnsi="Times New Roman" w:cs="Times New Roman"/>
        </w:rPr>
        <w:t xml:space="preserve">-определение мотивов поведения героев и оценивание их поступков;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-сопоставление поступков героев;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-понимание и различие значений слов в тексте;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-нахождение в произведении слов и выражений, изображающих поступки героев, картины и явления природы;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- выделение в тексте эпитетов, сравнений;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- составление простого плана к рассказу, сказке;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 подробный, краткий и выборочный пересказ текста по плану;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- составление творческого пересказа (изменение лица рассказчика, продолжение рассказа о судьбе героев на основании собственных предположений, воссоздание содержания произведения в форме словесной картины);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- выявление авторского и своего отношения к событиям, героям, фактам.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Читательские умения (работа с произведением и книгой): </w:t>
      </w:r>
    </w:p>
    <w:p w:rsidR="004F5CA5" w:rsidRPr="00762ADE" w:rsidRDefault="004F5CA5" w:rsidP="00762ADE">
      <w:pPr>
        <w:pStyle w:val="21"/>
        <w:ind w:left="0" w:firstLine="709"/>
        <w:jc w:val="both"/>
        <w:rPr>
          <w:rFonts w:ascii="Times New Roman" w:hAnsi="Times New Roman" w:cs="Times New Roman"/>
        </w:rPr>
      </w:pPr>
      <w:r w:rsidRPr="00762ADE">
        <w:rPr>
          <w:rFonts w:ascii="Times New Roman" w:hAnsi="Times New Roman" w:cs="Times New Roman"/>
        </w:rPr>
        <w:t xml:space="preserve">-обобщение представлений о рассказе, сказке, стихотворении, басне, о произведениях устного народного творчества;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-самостоятельный выбор книги на определенную тему;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-чтение детской периодики; 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-использование справочной литературы, работа в библиотеке (школьной, городской и т.д.). 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Основные разделы чтения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Произведения фольклора.</w:t>
      </w:r>
      <w:r w:rsidRPr="00762AD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Сказки, легенды, былины, героические песни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Иван царевич и Серый волк. Русская народная сказка </w:t>
      </w:r>
      <w:r w:rsidRPr="00762ADE">
        <w:rPr>
          <w:rFonts w:ascii="Times New Roman" w:hAnsi="Times New Roman" w:cs="Times New Roman"/>
          <w:color w:val="000000"/>
          <w:spacing w:val="2"/>
          <w:sz w:val="24"/>
          <w:szCs w:val="24"/>
        </w:rPr>
        <w:t>Былина «ВолхВсеславович», «Легенда о граде Китеже», «Ле</w:t>
      </w:r>
      <w:r w:rsidRPr="00762ADE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генда о покорении Сибири Ермаком». Героическая песня «Кузь</w:t>
      </w:r>
      <w:r w:rsidRPr="00762ADE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ма Минин и Дмитрий Пожарский во главе ополчения»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Повторение:загадки, пословицы, поговорки, дразнилки, </w:t>
      </w:r>
      <w:r w:rsidRPr="00762ADE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скороговорки.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Басни. Русские баснописцы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И.А. Крылов. «Стрекоза и Муравей», «Мартышка и очки», </w:t>
      </w:r>
      <w:r w:rsidRPr="00762AD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«Квартет»; И.И. Хемницер. «Стрекоза», «Друзья»; Л.Н. Толстой. </w:t>
      </w:r>
      <w:r w:rsidRPr="00762ADE">
        <w:rPr>
          <w:rFonts w:ascii="Times New Roman" w:hAnsi="Times New Roman" w:cs="Times New Roman"/>
          <w:color w:val="000000"/>
          <w:spacing w:val="4"/>
          <w:sz w:val="24"/>
          <w:szCs w:val="24"/>
        </w:rPr>
        <w:t>«Стрекоза и муравьи»; А.Е. Измайлов. «Кукушка»; И.И. Дмит</w:t>
      </w:r>
      <w:r w:rsidRPr="00762ADE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000000"/>
          <w:spacing w:val="-14"/>
          <w:sz w:val="24"/>
          <w:szCs w:val="24"/>
        </w:rPr>
        <w:t>риев. «Муха».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В.А. Жуковский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62ADE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Сказка «Спящая царевна». Стихотворения: «Песня», </w:t>
      </w:r>
      <w:r w:rsidRPr="00762ADE">
        <w:rPr>
          <w:rFonts w:ascii="Times New Roman" w:hAnsi="Times New Roman" w:cs="Times New Roman"/>
          <w:color w:val="000000"/>
          <w:spacing w:val="-5"/>
          <w:sz w:val="24"/>
          <w:szCs w:val="24"/>
        </w:rPr>
        <w:t>«Ночь», «Воспоминание».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1"/>
          <w:sz w:val="24"/>
          <w:szCs w:val="24"/>
        </w:rPr>
        <w:lastRenderedPageBreak/>
        <w:t>А.С. Пушкин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z w:val="24"/>
          <w:szCs w:val="24"/>
        </w:rPr>
        <w:t>«Осень» (отрывки), «И.И. Пущину», «Зимняя дорога». Писа</w:t>
      </w:r>
      <w:r w:rsidRPr="00762ADE">
        <w:rPr>
          <w:rFonts w:ascii="Times New Roman" w:hAnsi="Times New Roman" w:cs="Times New Roman"/>
          <w:color w:val="323232"/>
          <w:sz w:val="24"/>
          <w:szCs w:val="24"/>
        </w:rPr>
        <w:softHyphen/>
        <w:t xml:space="preserve">тели о поэте: И.И. Пущин. «Записки о Пушкине»; В.И. Даль. «Из </w:t>
      </w: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t>воспоминаний».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4"/>
          <w:sz w:val="24"/>
          <w:szCs w:val="24"/>
        </w:rPr>
        <w:t>М.Ю. Лермонтов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1"/>
          <w:sz w:val="24"/>
          <w:szCs w:val="24"/>
        </w:rPr>
        <w:t>«Москва, Москва!.. Люблю тебя как сын...», «Парус», «Гор</w:t>
      </w:r>
      <w:r w:rsidRPr="00762ADE">
        <w:rPr>
          <w:rFonts w:ascii="Times New Roman" w:hAnsi="Times New Roman" w:cs="Times New Roman"/>
          <w:color w:val="323232"/>
          <w:spacing w:val="1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z w:val="24"/>
          <w:szCs w:val="24"/>
        </w:rPr>
        <w:t>ные вершины...», «Утёс».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4"/>
          <w:sz w:val="24"/>
          <w:szCs w:val="24"/>
        </w:rPr>
        <w:t>П.П. Ершов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6"/>
          <w:sz w:val="24"/>
          <w:szCs w:val="24"/>
        </w:rPr>
        <w:t>«Конёк-Горбунок» (в сокращении), «Кто он?» (в сокра</w:t>
      </w:r>
      <w:r w:rsidRPr="00762ADE">
        <w:rPr>
          <w:rFonts w:ascii="Times New Roman" w:hAnsi="Times New Roman" w:cs="Times New Roman"/>
          <w:color w:val="323232"/>
          <w:spacing w:val="6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pacing w:val="5"/>
          <w:sz w:val="24"/>
          <w:szCs w:val="24"/>
        </w:rPr>
        <w:t>щении).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4"/>
          <w:sz w:val="24"/>
          <w:szCs w:val="24"/>
        </w:rPr>
        <w:t>В.М. Гаршин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-2"/>
          <w:sz w:val="24"/>
          <w:szCs w:val="24"/>
        </w:rPr>
        <w:t>«Лягушка-путешественница».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3"/>
          <w:sz w:val="24"/>
          <w:szCs w:val="24"/>
        </w:rPr>
        <w:t>Н.Г. Гарин-Михайловский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z w:val="24"/>
          <w:szCs w:val="24"/>
        </w:rPr>
        <w:t>«Детство Темы» (отдельные главы).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4"/>
          <w:sz w:val="24"/>
          <w:szCs w:val="24"/>
        </w:rPr>
        <w:t>Произведения зарубежных писателей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t xml:space="preserve">М. Твен. «Приключения Тома Сойера» (глава </w:t>
      </w: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  <w:lang w:val="en-US"/>
        </w:rPr>
        <w:t>II</w:t>
      </w: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t>, в сокраще</w:t>
      </w: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pacing w:val="-1"/>
          <w:sz w:val="24"/>
          <w:szCs w:val="24"/>
        </w:rPr>
        <w:t>нии); Х.-К. Андерсен. «Дикие лебеди», «Дети года».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6"/>
          <w:sz w:val="24"/>
          <w:szCs w:val="24"/>
        </w:rPr>
        <w:t>Мифы народов мира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3"/>
          <w:sz w:val="24"/>
          <w:szCs w:val="24"/>
        </w:rPr>
        <w:t>Древнегреческие мифы: «Арион», «Дедал и Икар»; славян</w:t>
      </w:r>
      <w:r w:rsidRPr="00762ADE">
        <w:rPr>
          <w:rFonts w:ascii="Times New Roman" w:hAnsi="Times New Roman" w:cs="Times New Roman"/>
          <w:color w:val="323232"/>
          <w:spacing w:val="3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pacing w:val="9"/>
          <w:sz w:val="24"/>
          <w:szCs w:val="24"/>
        </w:rPr>
        <w:t>ский миф «Ярило-Солнце». Древнеиндийский миф «Тво</w:t>
      </w:r>
      <w:r w:rsidRPr="00762ADE">
        <w:rPr>
          <w:rFonts w:ascii="Times New Roman" w:hAnsi="Times New Roman" w:cs="Times New Roman"/>
          <w:color w:val="323232"/>
          <w:spacing w:val="9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pacing w:val="4"/>
          <w:sz w:val="24"/>
          <w:szCs w:val="24"/>
        </w:rPr>
        <w:t>рение».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3"/>
          <w:sz w:val="24"/>
          <w:szCs w:val="24"/>
        </w:rPr>
        <w:t>Книги Древней Руси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t>«Повесть временных лет»: «Деятельность Ярослава. Похвала</w:t>
      </w:r>
      <w:r w:rsidRPr="00762ADE">
        <w:rPr>
          <w:rFonts w:ascii="Times New Roman" w:hAnsi="Times New Roman" w:cs="Times New Roman"/>
          <w:color w:val="323232"/>
          <w:spacing w:val="3"/>
          <w:sz w:val="24"/>
          <w:szCs w:val="24"/>
        </w:rPr>
        <w:t xml:space="preserve"> книгам», «О князе Владимире. Отрывок из жития», «Поуче</w:t>
      </w:r>
      <w:r w:rsidRPr="00762ADE">
        <w:rPr>
          <w:rFonts w:ascii="Times New Roman" w:hAnsi="Times New Roman" w:cs="Times New Roman"/>
          <w:color w:val="323232"/>
          <w:spacing w:val="3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z w:val="24"/>
          <w:szCs w:val="24"/>
        </w:rPr>
        <w:t>ние Владимира Мономаха».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5"/>
          <w:sz w:val="24"/>
          <w:szCs w:val="24"/>
        </w:rPr>
        <w:t>Л.Н. Толстой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-2"/>
          <w:sz w:val="24"/>
          <w:szCs w:val="24"/>
        </w:rPr>
        <w:t>«Акула», «Два брата», «Мужик и водяной», «Черепаха», «Ру</w:t>
      </w:r>
      <w:r w:rsidRPr="00762ADE">
        <w:rPr>
          <w:rFonts w:ascii="Times New Roman" w:hAnsi="Times New Roman" w:cs="Times New Roman"/>
          <w:color w:val="323232"/>
          <w:spacing w:val="-2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z w:val="24"/>
          <w:szCs w:val="24"/>
        </w:rPr>
        <w:t>сак», «Святогор-богатырь».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1"/>
          <w:sz w:val="24"/>
          <w:szCs w:val="24"/>
        </w:rPr>
        <w:t>А.А. Блок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-1"/>
          <w:sz w:val="24"/>
          <w:szCs w:val="24"/>
        </w:rPr>
        <w:t>«Россия», «Рождество».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4"/>
          <w:sz w:val="24"/>
          <w:szCs w:val="24"/>
        </w:rPr>
        <w:t>К.Д. Бальмонт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«Россия», «К зиме», «Снежинка», «Камыши», «У чудищ», </w:t>
      </w:r>
      <w:r w:rsidRPr="00762ADE">
        <w:rPr>
          <w:rFonts w:ascii="Times New Roman" w:hAnsi="Times New Roman" w:cs="Times New Roman"/>
          <w:color w:val="323232"/>
          <w:spacing w:val="-3"/>
          <w:sz w:val="24"/>
          <w:szCs w:val="24"/>
        </w:rPr>
        <w:t>«Как я пишу стихи».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1"/>
          <w:sz w:val="24"/>
          <w:szCs w:val="24"/>
        </w:rPr>
        <w:t>А.И. Куприн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-2"/>
          <w:sz w:val="24"/>
          <w:szCs w:val="24"/>
        </w:rPr>
        <w:t>«Скворцы».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3"/>
          <w:sz w:val="24"/>
          <w:szCs w:val="24"/>
        </w:rPr>
        <w:t>И.А. Бунин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-1"/>
          <w:sz w:val="24"/>
          <w:szCs w:val="24"/>
        </w:rPr>
        <w:t>«Гаснет вечер, даль синеет...», «Детство», «Шире, грудь, рас</w:t>
      </w:r>
      <w:r w:rsidRPr="00762ADE">
        <w:rPr>
          <w:rFonts w:ascii="Times New Roman" w:hAnsi="Times New Roman" w:cs="Times New Roman"/>
          <w:color w:val="323232"/>
          <w:spacing w:val="-1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t>пахнись для принятия...», «Листопад» (отрывок).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2"/>
          <w:sz w:val="24"/>
          <w:szCs w:val="24"/>
        </w:rPr>
        <w:t>С.Я. Маршак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z w:val="24"/>
          <w:szCs w:val="24"/>
        </w:rPr>
        <w:t>«Словарь», «Двенадцать месяцев», «В горах моё сердце».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5"/>
          <w:sz w:val="24"/>
          <w:szCs w:val="24"/>
        </w:rPr>
        <w:t>Н.А. Заболоцкий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1"/>
          <w:sz w:val="24"/>
          <w:szCs w:val="24"/>
        </w:rPr>
        <w:t>«Детство», «Лебедь в зоопарке».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5"/>
          <w:sz w:val="24"/>
          <w:szCs w:val="24"/>
        </w:rPr>
        <w:t>Произведения о детях войны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9"/>
          <w:sz w:val="24"/>
          <w:szCs w:val="24"/>
        </w:rPr>
        <w:t>В.П. Катаев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1"/>
          <w:w w:val="92"/>
          <w:sz w:val="24"/>
          <w:szCs w:val="24"/>
        </w:rPr>
        <w:t>«Сын полка».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6"/>
          <w:sz w:val="24"/>
          <w:szCs w:val="24"/>
        </w:rPr>
        <w:t>К.М. Симонов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z w:val="24"/>
          <w:szCs w:val="24"/>
        </w:rPr>
        <w:t>«Сын артиллериста».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3"/>
          <w:sz w:val="24"/>
          <w:szCs w:val="24"/>
        </w:rPr>
        <w:t>Н.М.Рубцов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1"/>
          <w:sz w:val="24"/>
          <w:szCs w:val="24"/>
        </w:rPr>
        <w:t>«Берёзы», «Тихая моя родина».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7"/>
          <w:sz w:val="24"/>
          <w:szCs w:val="24"/>
        </w:rPr>
        <w:t>С.В. Михалков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1"/>
          <w:sz w:val="24"/>
          <w:szCs w:val="24"/>
        </w:rPr>
        <w:t>«Школа», «Хижина дяди Тома», «Зеркало».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3"/>
          <w:sz w:val="24"/>
          <w:szCs w:val="24"/>
        </w:rPr>
        <w:t>Юмористические произведения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7"/>
          <w:sz w:val="24"/>
          <w:szCs w:val="24"/>
        </w:rPr>
        <w:t>Н.Н. Носов. «Федина задача»; И.Л. Гамазкова. «Страда</w:t>
      </w:r>
      <w:r w:rsidRPr="00762ADE">
        <w:rPr>
          <w:rFonts w:ascii="Times New Roman" w:hAnsi="Times New Roman" w:cs="Times New Roman"/>
          <w:color w:val="323232"/>
          <w:spacing w:val="7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pacing w:val="-3"/>
          <w:w w:val="92"/>
          <w:sz w:val="24"/>
          <w:szCs w:val="24"/>
        </w:rPr>
        <w:t>ния».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12"/>
          <w:sz w:val="24"/>
          <w:szCs w:val="24"/>
        </w:rPr>
        <w:t>Очерки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7"/>
          <w:sz w:val="24"/>
          <w:szCs w:val="24"/>
        </w:rPr>
        <w:t xml:space="preserve">А.И. Куприн. «Сказки Пушкина»; И.С. Соколов-Микитов. </w:t>
      </w:r>
      <w:r w:rsidRPr="00762ADE">
        <w:rPr>
          <w:rFonts w:ascii="Times New Roman" w:hAnsi="Times New Roman" w:cs="Times New Roman"/>
          <w:color w:val="323232"/>
          <w:sz w:val="24"/>
          <w:szCs w:val="24"/>
        </w:rPr>
        <w:t>«Родина»; Н.С. Шер. «Картины-сказки».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color w:val="323232"/>
          <w:spacing w:val="-1"/>
          <w:sz w:val="24"/>
          <w:szCs w:val="24"/>
        </w:rPr>
        <w:t>Путешествия. Приключения. Фантастика</w:t>
      </w:r>
    </w:p>
    <w:p w:rsidR="004F5CA5" w:rsidRPr="00762ADE" w:rsidRDefault="004F5CA5" w:rsidP="007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t>Н.П. Вагнер. «Берёза», «Фея Фантаста»; Дж. Свифт. «Гулли</w:t>
      </w:r>
      <w:r w:rsidRPr="00762ADE">
        <w:rPr>
          <w:rFonts w:ascii="Times New Roman" w:hAnsi="Times New Roman" w:cs="Times New Roman"/>
          <w:color w:val="323232"/>
          <w:spacing w:val="2"/>
          <w:sz w:val="24"/>
          <w:szCs w:val="24"/>
        </w:rPr>
        <w:softHyphen/>
      </w:r>
      <w:r w:rsidRPr="00762ADE">
        <w:rPr>
          <w:rFonts w:ascii="Times New Roman" w:hAnsi="Times New Roman" w:cs="Times New Roman"/>
          <w:color w:val="323232"/>
          <w:spacing w:val="3"/>
          <w:sz w:val="24"/>
          <w:szCs w:val="24"/>
        </w:rPr>
        <w:t>вер в стране лилипутов»; Н.П. Найдёнова. «Мой друг».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с определением основных видов деятельности учащихся</w:t>
      </w:r>
    </w:p>
    <w:tbl>
      <w:tblPr>
        <w:tblW w:w="1017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4"/>
        <w:gridCol w:w="3651"/>
        <w:gridCol w:w="847"/>
        <w:gridCol w:w="5039"/>
      </w:tblGrid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(темы)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фольклора. Сказки, легенды, былины, героические песни. (6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царевич и Серый волк»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Читать осознанно текст художественного произведения; высказывать оценочные суждения о прочитанном произведении.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Былина "ВолхВсеславович".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жанр устного народного творчества «былина».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пересказывать текст.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Народные легенды. «Легенда о граде Китеже», «Легенда о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покорении Сибири Ермаком».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язык произведения, оценивать мотивы поведения героев, пересказывать доступный по объему текст, делить текст на смысловые части, составлять его простой план.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Народные песни. Героическая песня «Кузьма Минин и Дмитрий Пожарский во главе ополчения».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пересказывать текст.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работа с детскими книгами.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Песня – слава «Русская Земля»; героическая песня «Суворов приказывает армии переплыть море»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Уметьчитать осознанно вслух тексты художественных произведений, соблюдая орфоэпические нормы русского литературного языка;читать выразительно художественный текст;приводить примеры фольклорных произведений;определять тему и главную мысль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разделу «Проверьте себя»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Уметьчитать осознанно вслух тексты художественных произведений, соблюдая орфоэпические нормы русского литературного языка;читать выразительно художественный текст;приводить примеры фольклорных произведений;определять тему и главную мысль произведения.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Басни.Русские баснописцы. (6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И.А.Крылов «Стрекоза и Муравей»;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И. И. Хемницер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«Стрекоза»; Л.Н.Толстой «Стрекоза и муравьи»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название и основное содержание изученного произведения.</w:t>
            </w:r>
          </w:p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осознанно вслух тексты художественных произведений целыми словами, соблюдая орфоэпические нормы русского литературного языка.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И.И. Хемницер «Друзья».  Слушание и работа с книгами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басен.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монологическое высказывание с опорой на авторский текст, оценивать события, героев произведения, отвечать на вопросы по тексту.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И.А.Крылов «Крестьянин в беде», «Осёл и соловей».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небольшое монологическое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высказывание с опорой на авторский текст, оценивать события, героев произведения, отвечать на вопросы по тексту.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А.Е.Измайлов «Кукушка»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стихотворные произведения наизусть (по выбору), определять средства выразительности.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И.А.Крылов «Мартышка и очки»,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«Квартет»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название и основное содержание изученного произведения.</w:t>
            </w:r>
          </w:p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поведение героев.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"Проверьте себя". 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контроля, оценки и коррекции знаний учащихся.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читать осознанно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Произведения В.А.Жуковского 5 часов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В.А.Жуковский «Песня», «Ночь», «Воспоминание»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различать жанры произведений.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чтение. В.А.Жуковский «Вечер», баллада «Светлана».</w:t>
            </w: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знаний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монологическое высказывание с опорой на авторский текст; оценивать события, героев произведения; делить текст насо ставные части, составлять его простой план.</w:t>
            </w:r>
          </w:p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сказки.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В. А. Жуковский «Спящая красавица»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книгами. Сказки  В.А.Жуковского.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«Проверьте себя»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контроля, оценки и коррекции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А. С. Пушкина. (4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 «Осень»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высказывать оценочные суждения о прочитанном произведении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А.С.Пушкин «И.И. Пущину»,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И.И. Пущин «Записки о Пушкине» (отрывок).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А.С.Пушкин «Зимняя дорога»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отличие рассказа от сказки.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различать жанры художественной литературы, анализировать характеры героев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Из «Воспоминаний В.И.Даля».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 «Сказка о золотом петушке». </w:t>
            </w: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читать осознанно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детскими книгами. Фольклор, летописи и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М.Ю. Лермонтова. (4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М.Ю. Лермонтов «Москва, Москва! Люблю тебя как сын…», «Парус».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различать жанры художественной литературы, анализировать характеры героев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Стихи о природе.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М.Ю.Лермонтов «Горные вершины…», «Утес…»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 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стихотворные произведения наизусть (по выбору), рисовать словесные картины.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М.Ю.Лермонтов «Ашик-Кериб»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произведения Ф. Тютчева, А. Фета,</w:t>
            </w:r>
          </w:p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Е. Баратынского, Н. Некрасова,                 И. Никитина, И. Бунина.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выразительно читать, участвовать в обсуждении текста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работа с книгами. Произведения  М.Ю. Лермонтова.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лирические произведения о весне.</w:t>
            </w:r>
          </w:p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выделять образные языковые средства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П.П.Ершова. (4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сказки.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П. П. Ершов «Конёк-Горбунок».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произведения о Родине.</w:t>
            </w:r>
          </w:p>
          <w:p w:rsidR="004F5CA5" w:rsidRPr="00762ADE" w:rsidRDefault="004F5CA5" w:rsidP="00077DB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высказывать оценочные суждения о прочитанном произведении, отвечать на вопросы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сказки.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П. П. Ершов «Конёк-Горбунок».Закрепление.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стихотворные произведения наизусть (по выбору), анализировать образные языковые средства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П.П. Ершов. «Кто он?»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высказывать оценочные суждения о прочитанном произведении, отвечать на вопросы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Обобщение «Проверьте себя»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контроля, оценки и коррекции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творчество И. А. Бунина.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образные языковые средства, различать жанры художественных произведений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В.М.Гаршина. (6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В. М. Гаршин «Лягушка-путешественница». Первичное восптиятие.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Уметь: читать осознанно вслух тексты художественных произведений целыми словами, соблюдая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В. М. Гаршин «Лягушка-путешественница».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Уметь: читать осознанно вслух тексты художественных произведений целыми словами, соблюдая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В. М. Гаршин «Лягушка-путешественница».Кульминация.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названия, основное содержание изученных произведений.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различать сказки народные и литературные, отвечать на вопросы по тексту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работа с детской книгой.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В. М. Гаршин «Сказка о жабе и розе», стихотворение «Пленница».Первичное восприятие.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смысловые части, составлять его простой план, пересказывать текст, анализировать характер героя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работа с детской книгой.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В. М. Гаршин «Сказка о жабе и розе», стихотворение «Пленница»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Уметь: читать осознанно вслух тексты художественных произведений целыми словами, соблюдая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«Проверьте себя»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творчество В. М. Гаршина.</w:t>
            </w:r>
          </w:p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работать с иллюстрациями, анализировать мотивы поведения героев, пересказывать по плану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Н.Г. Гарина-Михайловского (5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Н.Г. Гарин-Михайловский «Старый колодезь» (глава из повести «Детство Темы»).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творчество П. П. Бажова.</w:t>
            </w:r>
          </w:p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выразительно читать, отвечать на вопросы, различать жанры литературных произведений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Н.Г. Гарин-Михайловский «Старый колодезь» (глава из повести «Детство Темы»).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осознанно текст художественного произведения «про себя», анализировать особенности речи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К. М. Станюкович «Максимка».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высказывать оценочные суждения о прочитанном произведении (герое, событии), сравнивать народные волшебные сказки и сказки литературные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К. М. Станюкович «Максимка».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характер, мотивы поведения героев; выделять фантастические события, отвечать на вопросы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40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о детях.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Д. Н. Мамин-Сибиряк «Вертел»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делить текст произведения на части, составлять план, пересказывать произведение, работать с иллюстрациями 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 зарубежных писателей. (10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Марк Твен «Приключения Тома Сойера».Первичное восприятие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создавать небольшой устный текст на заданную тему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Марк Твен «Приключения Тома Сойера»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делить текст произведения на части, составлять план, пересказывать произведение, работать с иллюстрациями 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книгами. Произведения М. Твена о детях.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различать сказки народные и литературные, отвечать на вопросы, высказывать оценочные суждения о прочитанном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В. Гюго «Козетта»  (отдельные главы)                       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Сказка Х.К.Андерсена «Дикие лебеди».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делить текст произведения на части, составлять план, пересказывать произведение, работать с иллюстрациями 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Сказка Х.К.Андерсена «Дикие лебеди».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высказывать оценочные суждения о прочитанном произведении (герое, событии)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книгами. Стихотворение Х.К.Андерсена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"Дети года".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урок.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создавать небольшой устный текст на заданную тему, анализировать образные языковые средства 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Х. К. Андерсен «Девочка со спичками».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К. Г. Паустовский «Великий сказочник». </w:t>
            </w: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отвечать на вопросы по прочитанному, работать с иллюстрациями, участвовать в обсуждении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«Проверьте себя»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произведений.</w:t>
            </w:r>
          </w:p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Уметь: читать выразительно художественный текст; определять тему и главную мысль произведения; пересказывать доступный по объему текст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 за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 полугодие.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контроля, оценки и коррекции знаний учащихся.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Уметь: читать выразительно художественный текст; определять тему и главную мысль произведения; пересказывать доступный по объему текст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Мифы народов мира. (2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Древнегреческий миф «Арион»,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«Дедал и Икар»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пересказывать текст, различать жанры литературных произведений, отвечать на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Славянский миф "Ярило - солнце", древнеиндийский миф "Творение".               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произведения, составлять вопросы по тексту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Книги Древней Руси. (2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Книги Древней Руси. Отрывок из «Повести временных лет»: «О князе Владимире», «Деятельность Ярослава»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высказывать оценочные суждения о прочитанном произведении (герое, событии), анализировать образные языковые средства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книгами. Книги Древней Руси.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 Л.Н.Толстого (7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Повторение произведений Л. Н. Толстого.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осознанно текст художественного произведения, определять тему и главную мысль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Л.Н.Толстой "Акула".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Сказка «Два брата».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Басня «Мужик и Водяной».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Рассказ «Черепаха».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Урок  изучения и первичного закрепления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стихотворные произведения наизусть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Рассказ «Русак».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Л.Н.Толстой «Кавказский пленник» (быль) </w:t>
            </w: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отвечать на вопросы, различать жанры произведений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А.А.Блока (3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Стихи о Родине.  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А. А. Блок «Россия»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творчество А. И. Куприна.</w:t>
            </w:r>
          </w:p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работать с иллюстрациями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А. А. Блок «Рождество»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создавать небольшой устный текст на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заданную тему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  А. А. Блок «На поле Куликовом»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творчество М. М. Пришвина.</w:t>
            </w:r>
          </w:p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определятьтему и главную мысль произведения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    К.Д.Бальмонта (4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Стихи о Родине, о природе.  К.Д.Бальмонт «Россия», «К зиме»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творчество Е. И. Чарушина.</w:t>
            </w:r>
          </w:p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высказывание с опорой на авторский текст, оценивать события,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Стихи о природе. К.Д.Бальмонт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«Снежинка», «Камыши»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создавать небольшой устный текст на заданную тему, отвечать на вопросы, различать жанры произведений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Сказочные стихи. К.Д.Бальмонт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«У чудищ», «Как я пишу стихи».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различать жанры художественной литературы, работать с иллюстрациями, анализировать образные языковые средства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детскими книгами.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К.Д.Бальмонт «Русский язык», «Золотая рыбка».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обобщения и систематизации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А.И.Куприна (4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«Скворцы».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работа с детскими книгами. Сказки и легенды русских писателей.  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анализировать образные языковые средства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работа с детскими книгами (произведения о животных).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тему и главную мысль произведения, работать с иллюстрациями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"Проверьте себя".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читать стихотворные произведения наизусть (по выбору), отвечать на вопросы, определять тему и главную мысль произведения, читать выразительно и осознанно стихотворения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   И.А.Бунина (3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И.А.Бунин «Гаснет вечер, даль синеет»,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«Детство», «Шире грудь, распахнись для принятия…»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И.А.Бунин «Листопад»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рок – обобщение «Проверьте себя» 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Комбинированный  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С.Я. Маршака (8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произведений С.Я.Маршака "Словарь"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анализировать  образные языковые средства, различать жанры произведений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Пьеса-сказка С.Я.Маршака «Двенадцать месяцев» (отдельные картины)  </w:t>
            </w: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сознательно, правильно и выразительно читать целыми словами при темпе громкого чтения не менее 90 слов в минуту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Пьеса-сказка С.Я.Маршака «Двенадцать месяцев» (отдельные картины)  </w:t>
            </w: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 С.Я.Маршака.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Пьеса «Сказка про козла»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С. Я. Маршак – переводчик.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Р. Бернс «В горах мое сердце…»(перевод С.Я. Маршака). 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Контрольный урок.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контроля, оценки и коррекции знаний учащихся.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небольшое  высказывание с опорой на авторский текст, оценивать события,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детскими книгами. С. Я. Маршака.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«Ледяной остров»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«С.Я.Маршак – сказочник, поэт, драматург, переводчик»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Стихи Н.А.Заболоцкого. (2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Н.А.Заболоцкий «Детство»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Н.А.Заболоцкий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«Лебедь в зоопарке»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о детях войны. (2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В. П. Катаев «Сын полка»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К.М. Симонов. «Сын артиллериста»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Н.М. Рубцова. ( 3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Стихи о родной природе. Н.М.Рубцов «Березы».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Стихи о родине. Н.М.Рубцов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«Тихая моя родина»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"Проверьте себя".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и главную мысль произведения, работать с иллюстрациями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 С.В. Михалкова (4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Произведения С.В.Михалкова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«Школа», «Хижина дяди Тома»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  <w:vAlign w:val="center"/>
          </w:tcPr>
          <w:p w:rsidR="004F5CA5" w:rsidRPr="00762ADE" w:rsidRDefault="004F5CA5" w:rsidP="0007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Знать 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Произведения С.В.Михалкова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«Школа», «Хижина дяди Тома»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Басни С.В.Михалкова «Зеркало»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 новых знаний.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и работа с детскими книгами С.В.Михалкова.      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Урок обобщения и систематизации знаний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Юмористические произведения (2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Юмористические рассказы о детях и для детей.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Н.Н.Носов "Федина задача".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Юмористические стихи.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И.Л. Гамазкова «Страдания». 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Очерки (3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Очерки о Родине. И.С.Соколов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-Микитов «Родина»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Очерки о людях. А.И.Куприн «Сказки Пушкина», Н.Шер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"Картины-сказки"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книгами. Р. Сеф «О стихах Джона Чиарди». Детские журналы и газеты.</w:t>
            </w:r>
          </w:p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 w:rsidR="004F5CA5" w:rsidRPr="00762ADE">
        <w:tc>
          <w:tcPr>
            <w:tcW w:w="10171" w:type="dxa"/>
            <w:gridSpan w:val="4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Путешествия, приключения, фантастика (3 ч)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Н.П.Вагнер «Фея Фантаста», «Береза».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Слушание и работа с детскими книгами.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Н. П. Вагнер «Сказка», «Руф иРуфина» </w:t>
            </w: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  <w:tr w:rsidR="004F5CA5" w:rsidRPr="00762ADE" w:rsidTr="00602463">
        <w:tc>
          <w:tcPr>
            <w:tcW w:w="634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51" w:type="dxa"/>
          </w:tcPr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Джонатан Свифт «Гулливер в стране лилипутов» (отдельные главы) </w:t>
            </w:r>
          </w:p>
          <w:p w:rsidR="004F5CA5" w:rsidRPr="00762ADE" w:rsidRDefault="004F5CA5" w:rsidP="00077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9" w:type="dxa"/>
          </w:tcPr>
          <w:p w:rsidR="004F5CA5" w:rsidRPr="00762ADE" w:rsidRDefault="004F5CA5" w:rsidP="000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 w:rsidRPr="00762ADE">
              <w:rPr>
                <w:rFonts w:ascii="Times New Roman" w:hAnsi="Times New Roman" w:cs="Times New Roman"/>
                <w:sz w:val="24"/>
                <w:szCs w:val="24"/>
              </w:rPr>
              <w:br/>
              <w:t>ролям, составлять вопросы по тексту, анализировать мотивы поведения героев</w:t>
            </w:r>
          </w:p>
        </w:tc>
      </w:tr>
    </w:tbl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материально-технического обеспечения образовательного процесса.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Ноутбук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Экран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Видеопроектор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Фотоаппарат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Телевизор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Интернет-ресурсы.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  </w:t>
      </w:r>
      <w:hyperlink r:id="rId7" w:history="1">
        <w:r w:rsidRPr="00762ADE">
          <w:rPr>
            <w:rStyle w:val="ae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http://www.solnet.ee/ - детский портал «Солнышко».</w:t>
        </w:r>
      </w:hyperlink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Наглядные пособия.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Наборы сюжетных картинок в соответствии с тематикой, определенной в стандарте начального образования по литературному чтению и в программе обучения (в том числе в цифровой форме).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Словари (по возможности всех типов) по литературному чтению.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Репродукции картин и художественные фотографии в соответствии с содержанием обучения по литературному чтению (в том числе в цифровой форме).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Детские книги разных типов и жанров из круга детского чтения.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  <w:lang w:eastAsia="ru-RU"/>
        </w:rPr>
        <w:t>Портреты поэтов и писателей (персоналия в соответствии с Обязательным минимумом).</w:t>
      </w: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5CA5" w:rsidRPr="00762ADE" w:rsidRDefault="004F5CA5" w:rsidP="007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2ADE" w:rsidRPr="00762ADE" w:rsidRDefault="00762ADE" w:rsidP="00762AD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 xml:space="preserve">     Планируемые результаты изучения учебного предмета, курса</w:t>
      </w:r>
    </w:p>
    <w:p w:rsidR="00762ADE" w:rsidRPr="00762ADE" w:rsidRDefault="00762ADE" w:rsidP="00762ADE">
      <w:pPr>
        <w:tabs>
          <w:tab w:val="left" w:pos="30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литературного чтения учащиеся должны:</w:t>
      </w:r>
    </w:p>
    <w:p w:rsidR="00762ADE" w:rsidRPr="00762ADE" w:rsidRDefault="00762ADE" w:rsidP="00762ADE">
      <w:pPr>
        <w:tabs>
          <w:tab w:val="left" w:pos="2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762ADE" w:rsidRPr="00762ADE" w:rsidRDefault="00762ADE" w:rsidP="00762ADE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названия, основное содержание изученных литературных произведений, имена, отчества и фамилии их авторов;</w:t>
      </w:r>
    </w:p>
    <w:p w:rsidR="00762ADE" w:rsidRPr="00762ADE" w:rsidRDefault="00762ADE" w:rsidP="00762ADE">
      <w:pPr>
        <w:numPr>
          <w:ilvl w:val="0"/>
          <w:numId w:val="13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элементы книги (обложка, оглавление, титульный лист, иллюстрация, аннотация);</w:t>
      </w:r>
    </w:p>
    <w:p w:rsidR="00762ADE" w:rsidRPr="00762ADE" w:rsidRDefault="00762ADE" w:rsidP="00762ADE">
      <w:pPr>
        <w:tabs>
          <w:tab w:val="left" w:pos="250"/>
          <w:tab w:val="left" w:pos="79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называть, приводить примеры:</w:t>
      </w:r>
    </w:p>
    <w:p w:rsidR="00762ADE" w:rsidRPr="00762ADE" w:rsidRDefault="00762ADE" w:rsidP="00762ADE">
      <w:pPr>
        <w:numPr>
          <w:ilvl w:val="0"/>
          <w:numId w:val="14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сказок народных и литературных;</w:t>
      </w:r>
    </w:p>
    <w:p w:rsidR="00762ADE" w:rsidRPr="00762ADE" w:rsidRDefault="00762ADE" w:rsidP="00762ADE">
      <w:pPr>
        <w:numPr>
          <w:ilvl w:val="0"/>
          <w:numId w:val="14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стихов и рассказов из круга детского чтения;</w:t>
      </w:r>
    </w:p>
    <w:p w:rsidR="00762ADE" w:rsidRPr="00762ADE" w:rsidRDefault="00762ADE" w:rsidP="00762ADE">
      <w:pPr>
        <w:tabs>
          <w:tab w:val="left" w:pos="250"/>
          <w:tab w:val="left" w:pos="79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различать, сравнивать:</w:t>
      </w:r>
    </w:p>
    <w:p w:rsidR="00762ADE" w:rsidRPr="00762ADE" w:rsidRDefault="00762ADE" w:rsidP="00762ADE">
      <w:pPr>
        <w:numPr>
          <w:ilvl w:val="0"/>
          <w:numId w:val="15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произведения фольклора (загадка, пословица, песенка, скороговорка);</w:t>
      </w:r>
    </w:p>
    <w:p w:rsidR="00762ADE" w:rsidRPr="00762ADE" w:rsidRDefault="00762ADE" w:rsidP="00762ADE">
      <w:pPr>
        <w:numPr>
          <w:ilvl w:val="0"/>
          <w:numId w:val="15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 xml:space="preserve">жанры детской художественной литературы (сказка, рассказ, стихотворение, басня); </w:t>
      </w:r>
    </w:p>
    <w:p w:rsidR="00762ADE" w:rsidRPr="00762ADE" w:rsidRDefault="00762ADE" w:rsidP="00762ADE">
      <w:pPr>
        <w:numPr>
          <w:ilvl w:val="0"/>
          <w:numId w:val="15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сказки народные и литературные;</w:t>
      </w:r>
    </w:p>
    <w:p w:rsidR="00762ADE" w:rsidRPr="00762ADE" w:rsidRDefault="00762ADE" w:rsidP="00762ADE">
      <w:pPr>
        <w:numPr>
          <w:ilvl w:val="0"/>
          <w:numId w:val="15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словари и справочники;</w:t>
      </w:r>
    </w:p>
    <w:p w:rsidR="00762ADE" w:rsidRPr="00762ADE" w:rsidRDefault="00762ADE" w:rsidP="00762ADE">
      <w:pPr>
        <w:numPr>
          <w:ilvl w:val="0"/>
          <w:numId w:val="15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элементы книги (обложка, титульный лист, иллюстрация, оглавление);</w:t>
      </w:r>
    </w:p>
    <w:p w:rsidR="00762ADE" w:rsidRPr="00762ADE" w:rsidRDefault="00762ADE" w:rsidP="00762ADE">
      <w:pPr>
        <w:numPr>
          <w:ilvl w:val="0"/>
          <w:numId w:val="15"/>
        </w:numPr>
        <w:tabs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виды пересказа (подробный, краткий, выборочный);</w:t>
      </w:r>
    </w:p>
    <w:p w:rsidR="00762ADE" w:rsidRPr="00762ADE" w:rsidRDefault="00762ADE" w:rsidP="00762ADE">
      <w:pPr>
        <w:tabs>
          <w:tab w:val="left" w:pos="250"/>
          <w:tab w:val="left" w:pos="7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читать осознанно, правильно, целыми словами вслух и молча – в соответствии с индивидуальным темпом учащихся;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выразительно читать наизусть программные стихотворения и отрывки из прозы, специально подготовленные тексты;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определять тему и главную мысль произведения;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ставить вопросы к тексту, выполнять задания к тексту и отвечать на вопросы к тексту;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делить текст на смысловые части и составлять простой план;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пересказывать и рассказывать произведение по плану;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составлять небольшое монологическое высказывание с опорой на авторский текст; оценивать события, героев произведения;</w:t>
      </w:r>
    </w:p>
    <w:p w:rsidR="00762ADE" w:rsidRPr="00762ADE" w:rsidRDefault="00762ADE" w:rsidP="00762ADE">
      <w:pPr>
        <w:numPr>
          <w:ilvl w:val="0"/>
          <w:numId w:val="16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создавать небольшой устный текст на заданную тему;</w:t>
      </w:r>
    </w:p>
    <w:p w:rsidR="00762ADE" w:rsidRPr="00762ADE" w:rsidRDefault="00762ADE" w:rsidP="00762ADE">
      <w:pPr>
        <w:tabs>
          <w:tab w:val="num" w:pos="132"/>
          <w:tab w:val="left" w:pos="2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ADE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62ADE" w:rsidRPr="00762ADE" w:rsidRDefault="00762ADE" w:rsidP="00762ADE">
      <w:pPr>
        <w:numPr>
          <w:ilvl w:val="0"/>
          <w:numId w:val="17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самостоятельного чтения книг;</w:t>
      </w:r>
    </w:p>
    <w:p w:rsidR="00762ADE" w:rsidRPr="00762ADE" w:rsidRDefault="00762ADE" w:rsidP="00762ADE">
      <w:pPr>
        <w:numPr>
          <w:ilvl w:val="0"/>
          <w:numId w:val="17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высказывания оценочных суждений о прочитанном произведении;</w:t>
      </w:r>
    </w:p>
    <w:p w:rsidR="00762ADE" w:rsidRPr="00762ADE" w:rsidRDefault="00762ADE" w:rsidP="00762ADE">
      <w:pPr>
        <w:numPr>
          <w:ilvl w:val="0"/>
          <w:numId w:val="17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самостоятельного выбора и определения содержания книги по ее элементам;</w:t>
      </w:r>
    </w:p>
    <w:p w:rsidR="00762ADE" w:rsidRPr="00762ADE" w:rsidRDefault="00762ADE" w:rsidP="00762ADE">
      <w:pPr>
        <w:numPr>
          <w:ilvl w:val="0"/>
          <w:numId w:val="17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t>определять тему и жанр незнакомой книги;</w:t>
      </w:r>
    </w:p>
    <w:p w:rsidR="00762ADE" w:rsidRPr="00762ADE" w:rsidRDefault="00762ADE" w:rsidP="00762ADE">
      <w:pPr>
        <w:numPr>
          <w:ilvl w:val="0"/>
          <w:numId w:val="17"/>
        </w:numPr>
        <w:tabs>
          <w:tab w:val="num" w:pos="646"/>
          <w:tab w:val="left" w:pos="7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ADE">
        <w:rPr>
          <w:rFonts w:ascii="Times New Roman" w:hAnsi="Times New Roman" w:cs="Times New Roman"/>
          <w:sz w:val="24"/>
          <w:szCs w:val="24"/>
        </w:rPr>
        <w:lastRenderedPageBreak/>
        <w:t>работать со справочной литературой;</w:t>
      </w:r>
    </w:p>
    <w:p w:rsidR="004F5CA5" w:rsidRDefault="004F5CA5" w:rsidP="00822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F5CA5" w:rsidSect="00762ADE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4F5CA5" w:rsidRPr="00762ADE" w:rsidRDefault="004F5CA5" w:rsidP="00822F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62ADE">
        <w:rPr>
          <w:rFonts w:ascii="Times New Roman" w:hAnsi="Times New Roman" w:cs="Times New Roman"/>
          <w:b/>
          <w:bCs/>
          <w:sz w:val="20"/>
          <w:szCs w:val="20"/>
        </w:rPr>
        <w:lastRenderedPageBreak/>
        <w:t>Календарно –тематическое планирование по литературному чтению.</w:t>
      </w:r>
    </w:p>
    <w:tbl>
      <w:tblPr>
        <w:tblW w:w="3167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39"/>
        <w:gridCol w:w="86"/>
        <w:gridCol w:w="1875"/>
        <w:gridCol w:w="26"/>
        <w:gridCol w:w="132"/>
        <w:gridCol w:w="1584"/>
        <w:gridCol w:w="24"/>
        <w:gridCol w:w="2523"/>
        <w:gridCol w:w="524"/>
        <w:gridCol w:w="2066"/>
        <w:gridCol w:w="373"/>
        <w:gridCol w:w="15"/>
        <w:gridCol w:w="19"/>
        <w:gridCol w:w="3546"/>
        <w:gridCol w:w="82"/>
        <w:gridCol w:w="36"/>
        <w:gridCol w:w="31"/>
        <w:gridCol w:w="409"/>
        <w:gridCol w:w="273"/>
        <w:gridCol w:w="711"/>
        <w:gridCol w:w="2448"/>
        <w:gridCol w:w="1250"/>
        <w:gridCol w:w="1711"/>
        <w:gridCol w:w="2518"/>
        <w:gridCol w:w="443"/>
        <w:gridCol w:w="2960"/>
        <w:gridCol w:w="825"/>
        <w:gridCol w:w="1602"/>
        <w:gridCol w:w="2644"/>
      </w:tblGrid>
      <w:tr w:rsidR="004F5CA5" w:rsidRPr="00762ADE" w:rsidTr="005344A0">
        <w:trPr>
          <w:gridAfter w:val="9"/>
          <w:wAfter w:w="16401" w:type="dxa"/>
          <w:trHeight w:val="178"/>
        </w:trPr>
        <w:tc>
          <w:tcPr>
            <w:tcW w:w="1027" w:type="dxa"/>
            <w:gridSpan w:val="2"/>
            <w:vMerge w:val="restart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33" w:type="dxa"/>
            <w:gridSpan w:val="3"/>
            <w:vMerge w:val="restart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и тип урока</w:t>
            </w:r>
          </w:p>
        </w:tc>
        <w:tc>
          <w:tcPr>
            <w:tcW w:w="1608" w:type="dxa"/>
            <w:gridSpan w:val="2"/>
            <w:vMerge w:val="restart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</w:t>
            </w:r>
          </w:p>
        </w:tc>
        <w:tc>
          <w:tcPr>
            <w:tcW w:w="3047" w:type="dxa"/>
            <w:gridSpan w:val="2"/>
            <w:vMerge w:val="restart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610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747" w:type="dxa"/>
            <w:gridSpan w:val="4"/>
            <w:vMerge w:val="restart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711" w:type="dxa"/>
            <w:vMerge w:val="restart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</w:t>
            </w:r>
          </w:p>
        </w:tc>
      </w:tr>
      <w:tr w:rsidR="004F5CA5" w:rsidRPr="00762ADE" w:rsidTr="005344A0">
        <w:trPr>
          <w:gridAfter w:val="9"/>
          <w:wAfter w:w="16401" w:type="dxa"/>
          <w:trHeight w:val="178"/>
        </w:trPr>
        <w:tc>
          <w:tcPr>
            <w:tcW w:w="1027" w:type="dxa"/>
            <w:gridSpan w:val="2"/>
            <w:vMerge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gridSpan w:val="3"/>
            <w:vMerge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vMerge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7" w:type="dxa"/>
            <w:gridSpan w:val="2"/>
            <w:vMerge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747" w:type="dxa"/>
            <w:gridSpan w:val="4"/>
            <w:vMerge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фольклора. Сказки, легенды, былины, героические песни. (6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1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Русская народная сказка «Иван-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царевич и Серый волк»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</w:t>
            </w:r>
          </w:p>
        </w:tc>
        <w:tc>
          <w:tcPr>
            <w:tcW w:w="1740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 с русской народной сказкой.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отличать художественные произведения раз</w:t>
            </w:r>
            <w:r w:rsidRPr="00762AD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ных жанров (сказки, басни, былины и др.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Особенности волшебной сказки. Образы героевположительных и отрицательных. Работа с текстом сказки.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понятия: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загадка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пословица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дразнилка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сказка,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скороговорка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оценивать свою начитанность.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тему и цели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 к тексту учебника, рассказу учителя. Кратко передавать свои впечатления о прочитанном материале.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Былина "ВолхВсеславович".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0" w:type="dxa"/>
            <w:gridSpan w:val="3"/>
          </w:tcPr>
          <w:p w:rsidR="004F5CA5" w:rsidRPr="00762ADE" w:rsidRDefault="004F5CA5" w:rsidP="00822FC7">
            <w:pPr>
              <w:pStyle w:val="a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62ADE">
              <w:rPr>
                <w:sz w:val="20"/>
                <w:szCs w:val="20"/>
              </w:rPr>
              <w:t>Познакомить с понятием былина.</w:t>
            </w:r>
            <w:r w:rsidRPr="00762ADE">
              <w:rPr>
                <w:b/>
                <w:bCs/>
                <w:sz w:val="20"/>
                <w:szCs w:val="20"/>
              </w:rPr>
              <w:t xml:space="preserve"> Уметь</w:t>
            </w:r>
            <w:r w:rsidRPr="00762ADE">
              <w:rPr>
                <w:sz w:val="20"/>
                <w:szCs w:val="20"/>
              </w:rPr>
              <w:t xml:space="preserve"> анализировать содержание, составлять план. Рассказывать по плану.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Былина – жанр фольклора.Образы былинных героев:их внешность, поступки, служение Родине. Выделение особенностей былин: напевность,повторы, устойчивые эпитеты.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содержание былины, тему произведения. 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содержание, составлять план. Рассказывать по плану.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ставить вопросы к тексту учебника, рассказу учителя.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1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Народные легенды. «Легенда о граде Китеже», «Легенда о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покорении Сибири Ермаком».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0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текста, отвечать на вопросы.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Легенда – жанр фольклора. Особенности легенды: реальный факт в сказочном изложении. Сравнение легенд, героических песен, былин.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отвечать на вопросы.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 к тексту учебника, рассказу учителя.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1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Народные песни. Героическая песня «Кузьма Минин и Дмитрий Пожарский во главе ополчения».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 изучения и первичного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закрепления знаний.</w:t>
            </w:r>
          </w:p>
        </w:tc>
        <w:tc>
          <w:tcPr>
            <w:tcW w:w="1740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выделять основную мысль произведения.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беглость чтения.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героической песне как жанре устного народного творчества. Особенности героической песни: исторический герой, его подвиги, напевность, повествовательный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содержание текста, тему произведения.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основную мысль произведения.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причинно-следственные связи.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и обосновывать свою точку зрения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08.09.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5</w:t>
            </w:r>
          </w:p>
        </w:tc>
        <w:tc>
          <w:tcPr>
            <w:tcW w:w="1901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работа с детскими книгами.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Песня – слава «Русская Земля»; героическая песня «Суворов приказывает армии переплыть море»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40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Находить сравнения в героических песнях и былинах.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Сравнение героических песен и былин.  Особенности образов и героев фольклорных произведений.</w:t>
            </w:r>
          </w:p>
          <w:p w:rsidR="004F5CA5" w:rsidRPr="00762ADE" w:rsidRDefault="004F5CA5" w:rsidP="00822FC7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содержание текста, тему произведения.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основную мысль произведения.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ставить вопросы к тексту учебника, рассказу учителя.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1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по разделу «Проверьте себя»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0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понятием «фольклор». Жанры фольклора.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Фольклор – устное народное творчество. Жанры фольклора. Выполнение заданий в учебнике и тетради.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самостоятельно.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ставить вопросы к тексту учебника, рассказу учителя.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Басни.Русские баснописцы. (6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И.А.Крылов «Стрекоза и Муравей»;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И. И. Хемницер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«Стрекоза»; Л.Н.Толстой «Стрекоза и муравьи»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басня, мораль, вступление, рассказ.Учиться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басни, давать оценку героям, выделять в тексте части басни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Сравнение басен И. А. Крылова, И. И. Хемницера, Л. Н. Толстого (сюжет, мораль, содержание, форма).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понятия: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басня, мораль, вступление, рассказ.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басни, давать оценку героям, выделять в тексте части басни.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15.09.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И.И. Хемницер «Друзья».  Слушание и работа с книгами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басен.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 изучения и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Учиться понимать основной смысл содержания басни, читать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басни: сюжет, герои, мораль.Выявление авторского и своего отношения к событиям, героям, фактам. 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основной смысл содержания басни, читать выразительно.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заданном темпе.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И.А.Крылов «Крестьянин в беде», «Осёл и соловей».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давать характеристику героям,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выделять главную мысль басен.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басен И. А. Крылова,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Л. Е. Измайлова. Главная мысль басни.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басен, давать характеристику их героям, выделять главную мысль басен.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Работать в заданном темпе.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А.Е.Измайлов «Кукушка»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олицетворение»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Название басни, герои, особенность языка. Чтение и анализ нового произведения. 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понятия: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олицетворение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басен, давать характеристику героям.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Работать в заданном темпе.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22.09.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И.А.Крылов «Мартышка и очки»,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«Квартет»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давать характеристику героев, выражать свое отношение к их поступкам и характера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 Название басни, герои, особенность языка. Чтение и анализ нового произведения.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героев басен.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басен, характеризовать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героев, выражать свое отношение к их поступкам и характерам.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пооперационному контролю учебной работы как своей, так и других.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и систематизация.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разделу "Проверьте себя". 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давать характеристику героев, выражать свое отношение к их поступкам и характера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Задания рубрики «Проверьте себя» в учебнике и тетради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басен, давать характеристику их героям, выделять главную мысль басен.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 В.А.Жуковского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В.А.Жуковский «Песня», «Ночь», «Воспоминание»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новым жанром  В.А. Жуковского «баллада»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Темы и жанр произведений В.А. Жуковского (стихи о природе, загадки, баллады). Особенность формы и содержания, языка (эпитеты, сравнения, олицетворения)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формы и содержания языка (эпитеты, сравнения, олицетворения).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29.09.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чтение. В.А.Жуковский «Вечер», баллада «Светлана».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 изучения и первичного закрепления знаний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слушать баллады, выделять смысловые части баллады, описывать героев.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Темы и жанр произведений В.А. Жуковского (стихи о природе, загадки, баллады). Особенность формы и содержания, языка (эпитеты, сравнения, олицетворения)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баллады, выделять смысловые части баллады, описывать героев.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Волшебные сказки.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В. А. Жуковский «Спящая красавица»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Формировать умения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Темы и жанр произведений В.А. Жуковского (стихи о природе, загадки, баллады). Особенность формы и содержания, языка (эпитеты, сравнения, олицетворения)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Style w:val="a7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Style w:val="a7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владеть основами смыслового восприятия художественных текстов, выделять существенную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 Строить понятные для партнёра высказывания.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книгами. Сказки  В.А.Жуковского.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Учить слушать баллады, выделять смысловые части баллады, описывать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героев.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Обобщение по разделу. Сказки со сходными сюжетами. Выполнение заданий в тетради.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баллады, выделять смысловые части баллады, описывать героев.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свои действия в соответствии с поставленной задачей.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основами смыслового восприятия художественных текстов, выделять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существенную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выбирать и читать детские книги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«Проверьте себя»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контроля, оценки и коррекции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 по разделу. Сказки со сходными сюжетами. Выполнение заданий в тетради.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А. С. Пушкина. (4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А.С.Пушкин «Осень»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понятиями: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эпитет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рифма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Понятия: ритм, тон, логические ударения, паузы, сравнение, рифма, олицетворение,  эпитет.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понятия: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эпитет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рифма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 стихотворения, выразительно читать.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учебной проблемы совместно с учителем.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А.С.Пушкин «И.И. Пущину»,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И.И. Пущин «Записки о Пушкине» (отрывок).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А.С.Пушкин «Зимняя дорога»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Уметь слушать стихотворения, сравнивать эмоциональное настроение стихотворений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Жанры и темы произведений А. С. Пушкина.Сравнение эмоционального настроения стихотворения А.С. Пушкина и отрывкаИ.И.Пущина.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стихотворения, сравнивать эмоциональное настроение стихотворений.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учебной проблемы совместно с учителем.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Из «Воспоминаний В.И.Даля».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А.С.Пушкин «Сказка о золотом петушке».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определять тему стихотворения, выразительно читать.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Словарь Даля: справка об А.С. Пушкине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А. С. Пушкина в детских журналах.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понятия: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эпитет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рифма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 стихотворения, выразительно читать.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учебной проблемы совместно с учителем.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детскими книгами. Фольклор, летописи и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Формировать уменияслушать стихотворения, сравнивать эмоциональное настроение стихотворений.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Жанровое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разнообразие произведений А.С.Пушкина.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слушать стихотворения, сравнивать эмоциональное настроение стихотворений.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Познавательные: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строитьрассуждения.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1"/>
          <w:wAfter w:w="2644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tabs>
                <w:tab w:val="left" w:pos="154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М.Ю. Лермонтова. (4 ч)</w:t>
            </w:r>
          </w:p>
        </w:tc>
        <w:tc>
          <w:tcPr>
            <w:tcW w:w="14468" w:type="dxa"/>
            <w:gridSpan w:val="9"/>
            <w:tcBorders>
              <w:top w:val="nil"/>
              <w:left w:val="single" w:sz="4" w:space="0" w:color="auto"/>
            </w:tcBorders>
          </w:tcPr>
          <w:p w:rsidR="004F5CA5" w:rsidRPr="00762ADE" w:rsidRDefault="004F5CA5" w:rsidP="002F6D69">
            <w:pPr>
              <w:tabs>
                <w:tab w:val="left" w:pos="154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М.Ю. Лермонтов «Москва, Москва! Люблю тебя как сын…», «Парус».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Отрабатывать навык выразительного чтения стихотворения.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чтение. Работа с текстами стихотворений. Эпитеты, рифма, строфы.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вычитывать все виды текстовой информации. Сопоставлять  и отбирать информацию, полученную из  различных источников.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20.10.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Стихи о природе.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М.Ю.Лермонтов «Горные вершины…»,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«Утес…»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 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 выразительно читать стихотворения,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 их содержание (мысли и чувства поэта).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чтения Сравнение стихотворений. Эпитеты. Сравнения.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кратко передавать прочитанное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М.Ю.Лермонтов «Ашик-Кериб»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выразительно читать стихотворения, сравнивать их содержание (мысли и чувства поэта).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Сказание (легенда) «Три пальмы». Народные и литературные колыбельные песни.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02.11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работа с книгами. Произведения  М.Ю. Лермонтова.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выразительно читать стихотворения, сравнивать их содержание (мысли и чувства поэта).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Сказание (легенда) «Три пальмы». Народные и литературные колыбельные песни.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 анализ самостоятельной работы, планирование учебной задачи.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устное сочинение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03.11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292" w:type="dxa"/>
            <w:gridSpan w:val="18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П.П.Ершова. (4 ч)</w:t>
            </w: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Волшебные сказки.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П. П. Ершов «Конёк-Горбунок».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волшебных сказок, сказок народных и литературных.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Сказки народные и литературные. Особенности волшебных сказок. Главная мысль сказки.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волшебных сказок, сказок народных и литературных. </w:t>
            </w: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главную мысль сказки, характеризовать героев, выражать свое отношение к героям сказки.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удерживать цель деятельности до получения ее результата.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презентовать подготовленную информацию.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Волшебные сказки.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П. П. Ершов «Конёк-Горбунок».Закрепление.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наблюдать над особенностью стихотворных строк, выразительно читать.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над особенностью стихотворных строк.  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над особенностью стихотворных строк, выразительно читать.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 синтез.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П.П. Ершов. «Кто он?»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определять главную мысль сказки, характеризовать героев, выражать свое отношение к героям сказки.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Выполнение заданий.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волшебных сказок, сказок народных и литературных. </w:t>
            </w: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главную мысль сказки, характеризовать героев, выражать свое отношение к героям сказки.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 «Проверьте себя»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контроля, оценки и коррекции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наблюдать над особенностью стихотворных строк, выразительно читать.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Наблюдение над особенностью стихотворных строк</w:t>
            </w:r>
          </w:p>
        </w:tc>
        <w:tc>
          <w:tcPr>
            <w:tcW w:w="2997" w:type="dxa"/>
            <w:gridSpan w:val="5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над особенностью стихотворных строк, выразительно читать.</w:t>
            </w:r>
          </w:p>
        </w:tc>
        <w:tc>
          <w:tcPr>
            <w:tcW w:w="362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работать по плану, сверяя свои действия с целью, корректировать свою деятельность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В.М.Гаршина. (6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В. М. Гаршин «Лягушка-путешественница». Первичное восптиятие.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Авторская (литературная сказка). Образ лягушки.Лите-ратурные сказки А.С.Пушкина, П.П. Ершова (повторение</w:t>
            </w:r>
          </w:p>
        </w:tc>
        <w:tc>
          <w:tcPr>
            <w:tcW w:w="2978" w:type="dxa"/>
            <w:gridSpan w:val="4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7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разными видами чтения: изучающим, просмотровым, ознакомительным Пользоваться разными видами чтения: изучающим, просмотровым, ознакомительным.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 Пользоваться монологической и диалогической речью.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31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В. М. Гаршин «Лягушка-путешественница».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Сюжеты, поступки героев, главная мысль. Слушание сказки, работа с текстом. Выполнение заданий в учебнике и тетради.</w:t>
            </w:r>
          </w:p>
        </w:tc>
        <w:tc>
          <w:tcPr>
            <w:tcW w:w="2978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7" w:type="dxa"/>
            <w:gridSpan w:val="3"/>
          </w:tcPr>
          <w:p w:rsidR="004F5CA5" w:rsidRPr="00762ADE" w:rsidRDefault="004F5CA5" w:rsidP="00822FC7">
            <w:pPr>
              <w:pStyle w:val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Style w:val="a7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смысловое чтение, выбирать вид чтения в зависимости от цели.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Кратко передавать прочитанное. Пользоваться монологической и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диалогической речью.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32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В. М. Гаршин «Лягушка-путешественница».Кульминация.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понимать основное содержание текста, выделять главную мысль.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8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выделять главную мысль.</w:t>
            </w:r>
          </w:p>
        </w:tc>
        <w:tc>
          <w:tcPr>
            <w:tcW w:w="3647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разными видами чтения: изучающим, просмотровым, ознакомительным Пользоваться разными видами чтения: изучающим, просмотровым, ознакомительным.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 Пользоваться монологической и диалогической речью.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E75789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33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работа с детской книгой.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В. М. Гаршин «Сказка о жабе и розе», стихотворение «Пленница».Первичное восприятие.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8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7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Style w:val="a7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Style w:val="a7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смысловое чтение, выбирать вид чтения в зависимости от цели.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Пользоваться монологической и диалогической речью.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работа с детской книгой.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В. М. Гаршин «Сказка о жабе и розе», стихотворение «Пленница»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8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7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тему и цели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 синтез.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Принимать  иную точку зрения.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2A0AE5" w:rsidP="00E75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35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 по разделу «Проверьте себя»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608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3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8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7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осознанно и произвольно строить сообщения в устной и письменной форме творческого характера.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Style w:val="a7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критично </w:t>
            </w:r>
            <w:r w:rsidRPr="00762AD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lastRenderedPageBreak/>
              <w:t>относиться к своему мнению; уметь взглянуть на ситуацию с иной позиции и договариваться с людьми иных позиций.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E75789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Произведения Н.Г. Гарина-Михайловского (5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36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Н.Г. Гарин-Михайловский «Старый колодезь» (глава из повести «Детство Темы»).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584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Понятие о повести. Образ Тёмы (внешний вид, его поступки, отношение к Жучке). Сюжетно- композиционный треугольник, авторская позиция, отношение к произведению и поступку героя.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 – своих и окружающих людей; этические чувства – совести, вины, стыда – как регуляторы морального поведения.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Принимать  иную точку зрения.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37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Н.Г. Гарин-Михайловский «Старый колодезь» (глава из повести «Детство Темы»).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584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Книги о  детях. Образы детей-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Задавать вопросы.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К. М. Станюкович «Максимка».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584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Книги о  детях. Образы детей-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К. М. Станюкович «Максимка».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 изучения и первичного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закрепления знаний.</w:t>
            </w:r>
          </w:p>
        </w:tc>
        <w:tc>
          <w:tcPr>
            <w:tcW w:w="1584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 характеризовать главного героя (внешний вид, поступки, отношение к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Книги о  детях. Образы детей-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 синтез.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монологической и диалогической речью. Высказывать и обосновывать свою точку зрения.</w:t>
            </w: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E75789" w:rsidRPr="00762A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02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40</w:t>
            </w:r>
          </w:p>
        </w:tc>
        <w:tc>
          <w:tcPr>
            <w:tcW w:w="203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писателей о детях.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Д. Н. Мамин-Сибиряк «Вертел»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закрепления знаний.</w:t>
            </w:r>
          </w:p>
        </w:tc>
        <w:tc>
          <w:tcPr>
            <w:tcW w:w="1584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Книги о  детях. Образы детей-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08.12.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3"/>
          <w:wAfter w:w="507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 зарубежных писателей. (10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8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1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1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Марк Твен «Приключения Тома Сойера».Первичное восприятие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новым произведением, с особенностями приключенческой повести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Особенности приключенческой повести: юмор, герой повести -ребенок, особенности языка. Образ главного героя.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 синтез.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Марк Твен «Приключения Тома Сойера»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М.Твен «Приключения Тома Сойра», «Приключения Гекльберри Финна». Отзыв о прочитанной книге зарубежных писателей.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 иную точку зрения.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книгами. Произведения М. Твена о детях.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Знать изученные произведения М. Твена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и уметь их называть.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 с текстом каждой главы. Образ Козетты.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произведения М. Твена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и уметь их называть.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15.12.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В. Гюго «Козетта» 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(отдельные главы)                       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с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В. Гюго «Козетта»  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Литературная сказка.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Сюжет сказки, главная мысль, язык, точка зрения автора.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 с книгами – справочниками.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произведения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 Гюго «Козетта»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>и уметь их называть.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формулировать тему и цели урока.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средства. Пользоваться словарем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Сказка Х.К.Андерсена «Дикие лебеди».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новым жанром произведений Х.К.Андерсена.     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Знакомство с новым жанром произведений Х.К.Андерсена.     Строфа, рифма, ритм, тон, темп.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2A0AE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Сказка Х.К.Андерсена «Дикие лебеди».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зарубежных писателей на страницах детских журналов и газет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 новом жанре произведения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Х. К. Андерсена.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 синтез.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22.12.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книгами. Стихотворение Х.К.Андерсена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"Дети года".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урок. 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 по разделу.  Конкурс «Книгочей класса».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 новом жанре произведения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Х. К. Андерсена.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информацию, представленную в разных формах.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4F5CA5" w:rsidP="002A0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0AE5" w:rsidRPr="00762A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  <w:r w:rsidR="00F4615B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Х. К. Андерсен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«Девочка со спичками».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К. Г. Паустовский «Великий сказочник».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формулировать тему и цели урока.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Проверка уровня усвоения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материала, изученного в 1 полугодии.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зарубежных писателей.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их книгами, выделять произведения разных жанров о детях.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</w:t>
            </w: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«Проверьте себя»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Проверка уровня усвоения материала, изученного в 1 полугодии.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зарубежных писателей.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их книгами, выделять произведения разных жанров о детях.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12.01.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Комплексная контрольная работа за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 полугодие.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Проверить уровень усвоения материала, изученного в 1 полугодии.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Проверка уровня усвоения материала, изученного в 1 полугодии.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зарубежных писателей.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их книгами, выделять произведения разных жанров о детях.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Кратко передавать прочитанное.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Высказывать и обосновывать свою точку зрения. Принимать  иную точку зрения.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Мифы народов мира. (2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Древнегреческий миф «Арион»,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«Дедал и Икар»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Особенности древнегреческих мифов.  Главная мысль. Герои мифов.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Особенности древнегреческих мифов.  Главная мысль. Герои мифов.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Славянский миф "Ярило - солнце", древнеиндийский миф "Творение".               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особенностями славянского мифа.Понимать основное содержание текста.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Особенности славянского мифа (язык, герои). Сравнение славянского мифа «Ярило - Солнце» и древнегреческого мифа «Творение»</w:t>
            </w:r>
          </w:p>
        </w:tc>
        <w:tc>
          <w:tcPr>
            <w:tcW w:w="2963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3729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0" w:type="dxa"/>
            <w:gridSpan w:val="2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19.01.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Книги Древней Руси. (2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Книги Древней Руси. Отрывок из «Повести временных лет»: «О князе Владимире»,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«Деятельность Ярослава»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с первыми книгами древней Руси – памятники культуры.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Первые книги древней Руси – памятники культуры. Словарь древнерусских слов. 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 житие как жанре древнерусской литературы.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E75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книгами. Книги Древней Руси.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текстов, самостоятельно работать с периодикой.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Отрывок из «Повести временных лет», «Поучение Владимира Мономаха»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Сравнение «Поучений Владимира Мономаха»и «наставлений Ярослава Мудрого»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текстов, самостоятельно работать с периодикой.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 Л.Н.Толстого (7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2F6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Повторение произведений Л. Н. Толстого.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понимать основное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Тема и жанры (рассказ, басня, былина, быль). Герои произведений.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 синтез.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Л.Н.Толстой "Акула".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литературоведческими понятиями: тема, идея, литературный герой, персонаж, сюжет, эпизод.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Литературоведческие понятия: тема, идея, литературный герой, персонаж, сюжет, эпизод.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 руководством учителя планировать цель учебной задачи.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средства. Пользоваться словарем.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Сказка «Два брата».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 изучения и первичного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со сказками автора в пересказе,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вобработке, авторскими.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Знакомство со сказками автора в пересказе, вобработке, авторскими.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словарем. 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Басня «Мужик и Водяной».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басней «Мужик и Водяной».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Герои произведения. Сюжет, кульминация произведения. Закрепление понятия о басне. Составление плана, определение морали.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</w:t>
            </w: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словарем. 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Рассказ «Черепаха».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Урок  изучения и первичного закрепления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рассказом «Черепаха».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Научно-познавательные и художественные рассказы (сравнение жанров). Особенности описания героев.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</w:t>
            </w: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анализ и синтез. Сопоставлять  и отбирать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Рассказ «Русак».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рассказом «Русак».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Рассказ - повествование с элементами описания. Пейзаж зимней ночи.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Познавательные: 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строить рассуждения. Сопоставлять и отбирать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средства. Пользоваться словарем. Слушать и слышать других.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Л.Н.Толстой «Кавказский пленник» (быль)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 произведениями Л.Н.Толстого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«Кавказский пленник»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Герои произведения. Сюжет, кульминация произведения. Обобщение по разделу. 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целью, корректировать свою деятельность.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строить рассуждения. Сопоставлять и отбирать информацию.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использовать речевые средства. Пользоваться словарем. Слушать и слышать других.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Стихи А.А.Блока (3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Стихи о Родине.  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 А. Блок «Россия»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Изучить стихи о Родине.  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Тема, тон, темп, ритм. Комментарий заглавия. Выразительное чтение.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тему, комментировать заглавие, определять тон, темп, 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ритм; выразительно читать.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 А. Блок «Рождество»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 А. Блок «Рождество»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Тема, тон, темп, ритм. Комментарий заглавия. Позиция автора. Интонационный рисунок. Выразительное чтение.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комментировать заголовок, определять позицию поэта, выразительно читать наизусть или с листа.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Стихи русских поэтов  А. А. Блок «На поле Куликовом»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связно отвечать по плану. Кратко передавать прочитанное.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 с книгами стихов русских поэтов:группировка по темам (о Родине, природе).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тему, комментировать заглавие, определять тон, темп,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ритм; выразительно читать.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Стихи     К.Д.Бальмонта (4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Стихи о Родине, о природе.  К.Д.Бальмонт «Россия», «К зиме»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 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Развивать умения самостоятельно формулировать тему и цели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урока; составлять план решения учебной проблемы совместно с учителем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Определение темы, комментирование заглавия. Определение тона, темпа, ритмический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рисунок стихотворения.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темы стихов, выразительно читать стихотворение наизусть.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 </w:t>
            </w: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Стихи о природе. К.Д.Бальмонт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«Снежинка», «Камыши»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Отрабатывать навыки выразительного чтения стихотворений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Эпитеты, сравнение, олицетворение.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темы стихов, выразительно читать стихотворение наизусть.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 </w:t>
            </w: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Сказочные стихи. К.Д.Бальмонт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«У чудищ», «Как я пишу стихи».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Воспитывать любовь к детским книгам.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Особенность сказочных стихов: интонация, позиция автора.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эпитеты, сравнения, олицетворения, логические ударения.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Слушать и слышать других.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детскими книгами.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К.Д.Бальмонт «Русский язык», «Золотая рыбка».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обобщения и систематизации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выразительно читать стихи, определять позицию автора.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Книги стихов русских поэтов. Понятия: рифма, строфа, эпитет, сравнение, олицетворение.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стихи, определять позицию автора.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Слушать и слышать других.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А.И.Куприна (4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«Скворцы».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 изучения и первичного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Развивать уменияпонимать основное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текста.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Аналитическое чтение,выделение повторов, устойчивых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эпитетов,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описаний героев.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04.03.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работа с детскими книгами. Сказки и легенды русских писателей.  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умения сравнивать легенды.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Выставка книг с легендами русских писателей.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А.И.Куприн «Четверо нищих» (легенда),В. В. Вересалов «Легенда», «Звезда»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сравнивать легенды.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работа с детскими книгами (произведения о животных).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Э. Сетон-Томпсон «Виннипегский волк». В. Песков «В гостях у Сетон – Томсона». Творческая работа: отзыв о прочитанном произведении о животном.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 по разделу "Проверьте себя".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составлять план решения учебной проблемы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Сравнивать произведения разных авторов на одну тему.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сравнивать легенды.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14.03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Стихи    И.А.Бунина (3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И.А.Бунин «Гаснет вечер, даль синеет»,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«Детство», «Шире грудь, распахнись для принятия…»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умения определять тему, интонационный рисунок стихотворений, тон, темп, ритм.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Тема, интонационный рисунок. Темп, тон, ритм стихотворения. Сравнение стихотворений.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тему, интонационный рисунок стихотворений, тон, темп, ритм.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И.А.Бунин «Листопад»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умения определять тему, интонационный рисунок стихотворений, тон, темп, ритм.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Литературоведческие понятия.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стихотворение, находить эпитеты, сравнения, олицетворения.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рок – обобщение «Проверьте себя» 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умения оформлять свои мысли в устной и письменной форме.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Тема, интонационный рисунок. Темп, тон, ритм стихотворения. Н.А.Некрасов "Генерал Топтыгин", К.И. Чуковский «Н.А. Некрасов»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тему, интонационный рисунок стихотворений, тон, темп, ритм.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С.Я. Маршака (8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произведений С.Я.Маршака "Словарь"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Комбинированный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Повторить жанры произведений С. Я. Маршака.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Жанры произведений С. Я. Маршака: загадка, стихи, сказки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жанры произведений С. Я. Маршака. 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со стихотворением.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Пьеса-сказка С.Я.Маршака «Двенадцать месяцев» (отдельные картины) 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читать в лицах, выделять реплики, инсценировать отдельные картины.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произведения – пьесы: действия, картины, действующие лица, диалог, реплика, ремарка (пояснение автора).  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читать в лицах, выделять реплики, инсценировать отдельные картины.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01.04.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Пьеса-сказка С.Я.Маршака «Двенадцать месяцев» (отдельные картины) 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читать в лицах, выделять реплики, инсценировать отдельные картины.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Чтение пьесы-сказки по действиям. Инсценирование отдельных эпизодов.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читать, отвечать на вопросы, выполнять задания в тетради.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 С.Я.Маршака.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Пьеса «Сказка про козла»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Научить читать в лицах, выделять реплики, инсценировать отдельные картины.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Чтение, беседа по произведению. Работа со справочной литературой.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жанры произведений С. Я. Маршака. </w:t>
            </w: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со стихотворением.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С. Я. Маршак – переводчик.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Р. Бернс «В горах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мое сердце…»(перевод С.Я. Маршака). 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Развивать умения работы со справочной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литературой.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Чтение, беседа по произведению. Работа со справочной литературой.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читать в лицах, выделять реплики, инсценировать отдельные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картины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 с учителем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Контрольный урок.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уменияработать со стихотворением.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заданий.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жанры произведений С. Я. Маршака. </w:t>
            </w: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со стихотворением.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детскими книгами. С. Я. Маршака.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«Ледяной остров»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Повторить жанры произведений С. Я. Маршака: загадка, стихи, сказки"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Игра «По страницам книг С.Я.Маршака Жанры произведений С. Я. Маршака: загадка, стихи, сказки"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E75789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Библиотечный урок «С.Я.Маршак – сказочник, поэт, драматург, переводчик»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навык самостоятельного выбора  и чтения  детских книг.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 с детскими книгами  Маршака.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письменной форме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Стихи Н.А.Заболоцкого. (2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Н.А.Заболоцкий «Детство»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Н. А. Заболоцкого «Детство» и       И. Сурикова «Детство»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Сравнение стихотворений Н. А. Заболоцкого «Детство» и       И. Сурикова «Детство»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стихотворения, определять главную мысль произведения.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Н.А.Заболоцкий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«Лебедь в зоопарке»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умения выразительно читать стихотворения, определять главную мысль произведения.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Жанр. Тема, главная мысль. Выразительное чтение: паузы, логические ударения (сравнение)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стихотворения, определять главную мысль произведения.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о детях войны. (2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86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В. П. Катаев «Сын полка»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определять главную мысль, отношение автора к герою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Образ Вани Солнцева (внешний вид, поступки). Главная мысль, отношение автора к герою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К.М. Симонов. «Сын артиллериста»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умения читать в лицах, выделять реплики, инсценировать отдельные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картины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Книги о детях (время и место действия, герои, их поступки, игры). 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Стихи Н.М. Рубцова. ( 3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Стихи о родной природе. Н.М.Рубцов «Березы».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характеризовать точку зрения автора, определять  отношение к стихотворению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Точка зрения автора, определение отношения к стихотворению. Строфы, рифма, описание березы. 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анализировать стихотворение, читать выразительно, определять точку зрения автора.</w:t>
            </w: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формулировать тему и цели урока; составлять план решения учебной проблемы совместно с учителем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Стихи о родине. Н.М.Рубцов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«Тихая моя родина»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определять главную мысль, описание картин, выделять эпитеты, сравнения.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Сравнение стихотворений Н. М. Рубцова и И. Никитина «Русь». Главная мысль. Эпитеты, сравнения.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главную мысль, описание картин, выделять эпитеты, сравнения.</w:t>
            </w: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 по разделу "Проверьте себя".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определять главную мысль, описание картин, выделять эпитеты, сравнения.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 по изученным разделам. Отбор произведений по заданной теме – «О Родине» - из изученных произведений.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анализировать стихотворение, читать выразительно, определять точку зрения автора.</w:t>
            </w: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gridSpan w:val="6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711" w:type="dxa"/>
            <w:gridSpan w:val="3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4A0" w:rsidRPr="00762ADE" w:rsidTr="005344A0">
        <w:tc>
          <w:tcPr>
            <w:tcW w:w="14292" w:type="dxa"/>
            <w:gridSpan w:val="18"/>
            <w:tcBorders>
              <w:right w:val="single" w:sz="4" w:space="0" w:color="auto"/>
            </w:tcBorders>
          </w:tcPr>
          <w:p w:rsidR="005344A0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Произведения С.В. Михалкова (4 ч)</w:t>
            </w:r>
          </w:p>
        </w:tc>
        <w:tc>
          <w:tcPr>
            <w:tcW w:w="98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44A0" w:rsidRPr="00762ADE" w:rsidRDefault="005344A0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8" w:type="dxa"/>
            <w:gridSpan w:val="2"/>
            <w:tcBorders>
              <w:top w:val="nil"/>
              <w:left w:val="single" w:sz="4" w:space="0" w:color="auto"/>
            </w:tcBorders>
          </w:tcPr>
          <w:p w:rsidR="005344A0" w:rsidRPr="00762ADE" w:rsidRDefault="005344A0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9" w:type="dxa"/>
            <w:gridSpan w:val="2"/>
          </w:tcPr>
          <w:p w:rsidR="005344A0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8" w:type="dxa"/>
            <w:gridSpan w:val="3"/>
          </w:tcPr>
          <w:p w:rsidR="005344A0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6" w:type="dxa"/>
            <w:gridSpan w:val="2"/>
          </w:tcPr>
          <w:p w:rsidR="005344A0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главную мысль, описание картин, выделять эпитеты, сравнения.</w:t>
            </w: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С.В.Михалкова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«Школа», «Хижина дяди Тома»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выразительно читать стихотворения.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Рифма, строфа. Тема произведения, главная мысль текста.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558" w:type="dxa"/>
            <w:gridSpan w:val="4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06.05.</w:t>
            </w:r>
          </w:p>
        </w:tc>
        <w:tc>
          <w:tcPr>
            <w:tcW w:w="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Произведения С.В.Михалкова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«Школа», «Хижина дяди Тома»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сравнение басен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И. А. Крылова «Зеркало и обезьяна» и С. Михалкова «Зеркало»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басен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И. А. Крылова «Зеркало и обезьяна» и С. Михалкова «Зеркало»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558" w:type="dxa"/>
            <w:gridSpan w:val="4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Басни С.В.Михалкова «Зеркало»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 изучения и первичного закрепления  новых знаний.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Учить  читать басни, находить и комментировать части текста.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Выставка книг С.В.Михалкова: определение тем и жанров произведений. Сравнение сказки Михалкова с русской народной сказкой «Как старик корову продавал».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понятие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басня, вступление, рассказ, мораль, олицетворение.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читать басни, находить и комментировать части текста.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29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работа с детскими книгами С.В.Михалкова.       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обобщения и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систематизации знаний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Учить  выразительно читать стихотворения.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книг С.В.Михалкова: определение тем и жанров произведений. Сравнение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сказки Михалкова с русской народной сказкой «Как старик корову продавал».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 стихотворения.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29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Юмористические произведения (2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Юмористические рассказы о детях и для детей.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Н.Н.Носов "Федина задача".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понятиями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юмор, ирония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Юмористические произведения в детских газетах и журналах. Диалог. Герой-персонаж, его характер, поступки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понятия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юмор, ирония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 Выразительно читать диало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29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Юмористические стихи.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И.Л. Гамазкова «Страдания».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произведений  И.Л. Гамазковой и Н. Н. Носова Тема произведения, герой-персонаж, его характер, поступки.    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юмор, ирония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 Выразительно читать диалог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29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4563" w:type="dxa"/>
            <w:gridSpan w:val="19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Очерки (4 ч)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Очерки о Родине. И.С.Соколов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-Микитов «Родина»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 изучения и первичного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с понятием очерк.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 с очерками, выделение их особенностей          (герой, описание, выражение точки зрения).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– очерк.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мысль, эпитеты, сравнения.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29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Очерки о людях. А.И.Куприн «Сказки Пушкина», Н.Шер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"Картины-сказки"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Особенности очерка (герой, описание, выражение точки зрения)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– очерк.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29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книгами. Р. Сеф «О стихах Джона Чиарди». Детские журналы и газеты.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Работа с очерками, выделение их особенностей  (герой, описание, выражение точки зрения). Творческая работа:очерк «Мой любимый писатель».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– очерк.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1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Обобщение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«Проверьте себя».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Развивать умения оформлять свои мысли в устной и письменной форме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М. Горький «О книгах», «О сказках». Ю. Я. Яковлев «Право на жизнь».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– очерк.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31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13734" w:type="dxa"/>
            <w:gridSpan w:val="1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Путешествия, приключения, фантастика (5 ч)</w:t>
            </w:r>
          </w:p>
        </w:tc>
        <w:tc>
          <w:tcPr>
            <w:tcW w:w="831" w:type="dxa"/>
            <w:gridSpan w:val="5"/>
            <w:tcBorders>
              <w:righ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Н.П.Вагнер «Фея Фантаста», «Береза».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Находить сравнение сказки Х. К. Андерсена «Ель» и Н. П. Вагнера «Береза»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Сравнение сказки Х. К. Андерсена «Ель» и Н. П. Вагнера «Береза»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1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Слушание и работа с детскими книгами.</w:t>
            </w:r>
          </w:p>
          <w:p w:rsidR="004F5CA5" w:rsidRPr="00762ADE" w:rsidRDefault="004F5CA5" w:rsidP="00822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Н. П. Вагнер «Сказка», «Руф иРуфина» </w:t>
            </w: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книгу автора и его героя. Уметь анализировать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произведение.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Основное содержание текста. Образ Гулливера (внешний вид, отношение к другим людям).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книгу автора и его героя. Уметь анализировать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произведение.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1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CA5" w:rsidRPr="00762ADE" w:rsidTr="005344A0">
        <w:trPr>
          <w:gridAfter w:val="9"/>
          <w:wAfter w:w="16401" w:type="dxa"/>
        </w:trPr>
        <w:tc>
          <w:tcPr>
            <w:tcW w:w="940" w:type="dxa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962" w:type="dxa"/>
            <w:gridSpan w:val="2"/>
          </w:tcPr>
          <w:p w:rsidR="004F5CA5" w:rsidRPr="00762ADE" w:rsidRDefault="004F5CA5" w:rsidP="009F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Джонатан Свифт «Гулливер в стране лилипутов» (отдельные главы) </w:t>
            </w:r>
          </w:p>
          <w:p w:rsidR="004F5CA5" w:rsidRPr="00762ADE" w:rsidRDefault="004F5CA5" w:rsidP="009F4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Учить  анализировать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произведение.</w:t>
            </w:r>
          </w:p>
        </w:tc>
        <w:tc>
          <w:tcPr>
            <w:tcW w:w="2547" w:type="dxa"/>
            <w:gridSpan w:val="2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Основное содержание текста. Образ Гулливера (внешний вид, отношение к другим людям).</w:t>
            </w:r>
          </w:p>
        </w:tc>
        <w:tc>
          <w:tcPr>
            <w:tcW w:w="2590" w:type="dxa"/>
            <w:gridSpan w:val="2"/>
          </w:tcPr>
          <w:p w:rsidR="004F5CA5" w:rsidRPr="00762ADE" w:rsidRDefault="004F5CA5" w:rsidP="00822FC7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книгу автора и его героя. Уметь анализировать 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>произведение.</w:t>
            </w:r>
          </w:p>
        </w:tc>
        <w:tc>
          <w:tcPr>
            <w:tcW w:w="3953" w:type="dxa"/>
            <w:gridSpan w:val="4"/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</w:t>
            </w: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выбирать и читать детские книги. Оформлять свои мысли в устной и письменной форме</w:t>
            </w:r>
          </w:p>
        </w:tc>
        <w:tc>
          <w:tcPr>
            <w:tcW w:w="831" w:type="dxa"/>
            <w:gridSpan w:val="5"/>
            <w:tcBorders>
              <w:right w:val="single" w:sz="4" w:space="0" w:color="auto"/>
            </w:tcBorders>
          </w:tcPr>
          <w:p w:rsidR="004F5CA5" w:rsidRPr="00762ADE" w:rsidRDefault="005344A0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2A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  <w:r w:rsidR="004F5CA5" w:rsidRPr="00762ADE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5CA5" w:rsidRPr="00762ADE" w:rsidRDefault="004F5CA5" w:rsidP="0082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79EB" w:rsidRPr="00762ADE" w:rsidRDefault="002179EB" w:rsidP="002179EB">
      <w:pPr>
        <w:spacing w:after="0"/>
        <w:rPr>
          <w:rFonts w:ascii="Times New Roman" w:hAnsi="Times New Roman" w:cs="Times New Roman"/>
          <w:vanish/>
          <w:sz w:val="20"/>
          <w:szCs w:val="20"/>
        </w:rPr>
      </w:pPr>
    </w:p>
    <w:tbl>
      <w:tblPr>
        <w:tblpPr w:leftFromText="180" w:rightFromText="180" w:vertAnchor="text" w:tblpX="14189" w:tblpY="-65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4F5CA5" w:rsidRPr="00762ADE" w:rsidTr="00BE780E">
        <w:trPr>
          <w:trHeight w:val="8280"/>
        </w:trPr>
        <w:tc>
          <w:tcPr>
            <w:tcW w:w="324" w:type="dxa"/>
            <w:tcBorders>
              <w:left w:val="nil"/>
              <w:right w:val="nil"/>
            </w:tcBorders>
          </w:tcPr>
          <w:p w:rsidR="004F5CA5" w:rsidRPr="00762ADE" w:rsidRDefault="004F5CA5" w:rsidP="00334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5CA5" w:rsidRPr="00762ADE" w:rsidRDefault="004F5CA5" w:rsidP="00822F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5CA5" w:rsidRPr="00762ADE" w:rsidRDefault="004F5CA5" w:rsidP="00822F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5CA5" w:rsidRPr="00762ADE" w:rsidRDefault="004F5CA5" w:rsidP="00822F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5CA5" w:rsidRPr="00762ADE" w:rsidRDefault="004F5CA5" w:rsidP="00822F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5CA5" w:rsidRPr="00762ADE" w:rsidRDefault="004F5CA5" w:rsidP="00822F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5CA5" w:rsidRPr="00762ADE" w:rsidRDefault="004F5CA5" w:rsidP="00822F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F5CA5" w:rsidRPr="00762ADE" w:rsidSect="00822FC7">
      <w:pgSz w:w="16838" w:h="11906" w:orient="landscape"/>
      <w:pgMar w:top="851" w:right="1134" w:bottom="1100" w:left="35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D72" w:rsidRDefault="00B67D72" w:rsidP="00762ADE">
      <w:pPr>
        <w:spacing w:after="0" w:line="240" w:lineRule="auto"/>
      </w:pPr>
      <w:r>
        <w:separator/>
      </w:r>
    </w:p>
  </w:endnote>
  <w:endnote w:type="continuationSeparator" w:id="1">
    <w:p w:rsidR="00B67D72" w:rsidRDefault="00B67D72" w:rsidP="0076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97797"/>
      <w:docPartObj>
        <w:docPartGallery w:val="Page Numbers (Bottom of Page)"/>
        <w:docPartUnique/>
      </w:docPartObj>
    </w:sdtPr>
    <w:sdtContent>
      <w:p w:rsidR="00762ADE" w:rsidRDefault="002B428D">
        <w:pPr>
          <w:pStyle w:val="af0"/>
          <w:jc w:val="right"/>
        </w:pPr>
        <w:fldSimple w:instr=" PAGE   \* MERGEFORMAT ">
          <w:r w:rsidR="00F4615B">
            <w:rPr>
              <w:noProof/>
            </w:rPr>
            <w:t>31</w:t>
          </w:r>
        </w:fldSimple>
      </w:p>
    </w:sdtContent>
  </w:sdt>
  <w:p w:rsidR="00762ADE" w:rsidRDefault="00762AD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D72" w:rsidRDefault="00B67D72" w:rsidP="00762ADE">
      <w:pPr>
        <w:spacing w:after="0" w:line="240" w:lineRule="auto"/>
      </w:pPr>
      <w:r>
        <w:separator/>
      </w:r>
    </w:p>
  </w:footnote>
  <w:footnote w:type="continuationSeparator" w:id="1">
    <w:p w:rsidR="00B67D72" w:rsidRDefault="00B67D72" w:rsidP="00762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5A49"/>
    <w:multiLevelType w:val="hybridMultilevel"/>
    <w:tmpl w:val="DC821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A474537"/>
    <w:multiLevelType w:val="hybridMultilevel"/>
    <w:tmpl w:val="63A62BB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2">
    <w:nsid w:val="23386333"/>
    <w:multiLevelType w:val="hybridMultilevel"/>
    <w:tmpl w:val="D054E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4A90E00"/>
    <w:multiLevelType w:val="hybridMultilevel"/>
    <w:tmpl w:val="BDD63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C5B6075"/>
    <w:multiLevelType w:val="multilevel"/>
    <w:tmpl w:val="78FC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DA7255E"/>
    <w:multiLevelType w:val="hybridMultilevel"/>
    <w:tmpl w:val="76040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E8D033F"/>
    <w:multiLevelType w:val="hybridMultilevel"/>
    <w:tmpl w:val="8DB6FBF6"/>
    <w:lvl w:ilvl="0" w:tplc="3D100A4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2906CC0"/>
    <w:multiLevelType w:val="multilevel"/>
    <w:tmpl w:val="826C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47164EC"/>
    <w:multiLevelType w:val="hybridMultilevel"/>
    <w:tmpl w:val="224AFB0A"/>
    <w:lvl w:ilvl="0" w:tplc="3D100A4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9A91B0F"/>
    <w:multiLevelType w:val="hybridMultilevel"/>
    <w:tmpl w:val="73EED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AAE495C"/>
    <w:multiLevelType w:val="hybridMultilevel"/>
    <w:tmpl w:val="1E028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2205557"/>
    <w:multiLevelType w:val="hybridMultilevel"/>
    <w:tmpl w:val="7E6A3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3826E82"/>
    <w:multiLevelType w:val="multilevel"/>
    <w:tmpl w:val="6AFA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5D8178F5"/>
    <w:multiLevelType w:val="hybridMultilevel"/>
    <w:tmpl w:val="3ED25C36"/>
    <w:lvl w:ilvl="0" w:tplc="3D100A4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1A424A2"/>
    <w:multiLevelType w:val="hybridMultilevel"/>
    <w:tmpl w:val="45F0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A477F02"/>
    <w:multiLevelType w:val="hybridMultilevel"/>
    <w:tmpl w:val="E07CA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AAE66AE"/>
    <w:multiLevelType w:val="multilevel"/>
    <w:tmpl w:val="C5BAF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768F2310"/>
    <w:multiLevelType w:val="hybridMultilevel"/>
    <w:tmpl w:val="C890C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10"/>
  </w:num>
  <w:num w:numId="8">
    <w:abstractNumId w:val="13"/>
  </w:num>
  <w:num w:numId="9">
    <w:abstractNumId w:val="6"/>
  </w:num>
  <w:num w:numId="10">
    <w:abstractNumId w:val="16"/>
  </w:num>
  <w:num w:numId="11">
    <w:abstractNumId w:val="7"/>
  </w:num>
  <w:num w:numId="12">
    <w:abstractNumId w:val="4"/>
  </w:num>
  <w:num w:numId="13">
    <w:abstractNumId w:val="0"/>
  </w:num>
  <w:num w:numId="14">
    <w:abstractNumId w:val="5"/>
  </w:num>
  <w:num w:numId="15">
    <w:abstractNumId w:val="15"/>
  </w:num>
  <w:num w:numId="16">
    <w:abstractNumId w:val="3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8BA"/>
    <w:rsid w:val="00010ACC"/>
    <w:rsid w:val="000546FE"/>
    <w:rsid w:val="0006616E"/>
    <w:rsid w:val="00077DBC"/>
    <w:rsid w:val="000822DB"/>
    <w:rsid w:val="00083196"/>
    <w:rsid w:val="000D1281"/>
    <w:rsid w:val="00106766"/>
    <w:rsid w:val="00114C8B"/>
    <w:rsid w:val="00126CB2"/>
    <w:rsid w:val="00143698"/>
    <w:rsid w:val="0019445A"/>
    <w:rsid w:val="001B32C9"/>
    <w:rsid w:val="001F539F"/>
    <w:rsid w:val="00206506"/>
    <w:rsid w:val="002179EB"/>
    <w:rsid w:val="0024282D"/>
    <w:rsid w:val="00252181"/>
    <w:rsid w:val="0027028B"/>
    <w:rsid w:val="00274393"/>
    <w:rsid w:val="00277650"/>
    <w:rsid w:val="002A0AE5"/>
    <w:rsid w:val="002B373C"/>
    <w:rsid w:val="002B428D"/>
    <w:rsid w:val="002C2C24"/>
    <w:rsid w:val="002D5810"/>
    <w:rsid w:val="002F6D69"/>
    <w:rsid w:val="002F7E0A"/>
    <w:rsid w:val="00303A9C"/>
    <w:rsid w:val="00330D20"/>
    <w:rsid w:val="003314AB"/>
    <w:rsid w:val="00334A33"/>
    <w:rsid w:val="003628BD"/>
    <w:rsid w:val="00366A50"/>
    <w:rsid w:val="003713AC"/>
    <w:rsid w:val="003B109C"/>
    <w:rsid w:val="003B30E2"/>
    <w:rsid w:val="00436907"/>
    <w:rsid w:val="00470F0F"/>
    <w:rsid w:val="004839C9"/>
    <w:rsid w:val="004B47AA"/>
    <w:rsid w:val="004C3D39"/>
    <w:rsid w:val="004D3FE2"/>
    <w:rsid w:val="004F5CA5"/>
    <w:rsid w:val="005344A0"/>
    <w:rsid w:val="00591F22"/>
    <w:rsid w:val="00595626"/>
    <w:rsid w:val="005D056D"/>
    <w:rsid w:val="005D5FFC"/>
    <w:rsid w:val="005F1529"/>
    <w:rsid w:val="00602463"/>
    <w:rsid w:val="006229E0"/>
    <w:rsid w:val="00622B5B"/>
    <w:rsid w:val="0067289B"/>
    <w:rsid w:val="006743A6"/>
    <w:rsid w:val="006831B3"/>
    <w:rsid w:val="00684F78"/>
    <w:rsid w:val="00691A4A"/>
    <w:rsid w:val="0069385F"/>
    <w:rsid w:val="00696725"/>
    <w:rsid w:val="006979C5"/>
    <w:rsid w:val="006A4EDA"/>
    <w:rsid w:val="006B26B8"/>
    <w:rsid w:val="007220A5"/>
    <w:rsid w:val="00722CA8"/>
    <w:rsid w:val="007234D8"/>
    <w:rsid w:val="00762ADE"/>
    <w:rsid w:val="007632CC"/>
    <w:rsid w:val="007749F5"/>
    <w:rsid w:val="0077546E"/>
    <w:rsid w:val="007905A2"/>
    <w:rsid w:val="0079654B"/>
    <w:rsid w:val="007F3CCF"/>
    <w:rsid w:val="00800E57"/>
    <w:rsid w:val="00822FC7"/>
    <w:rsid w:val="00826D03"/>
    <w:rsid w:val="00830DA6"/>
    <w:rsid w:val="00866045"/>
    <w:rsid w:val="008A760E"/>
    <w:rsid w:val="008D7A7E"/>
    <w:rsid w:val="008E08BA"/>
    <w:rsid w:val="009255B2"/>
    <w:rsid w:val="00926717"/>
    <w:rsid w:val="009319C8"/>
    <w:rsid w:val="00976311"/>
    <w:rsid w:val="009E34A9"/>
    <w:rsid w:val="009F318E"/>
    <w:rsid w:val="009F4224"/>
    <w:rsid w:val="00A17245"/>
    <w:rsid w:val="00A372E3"/>
    <w:rsid w:val="00A608F6"/>
    <w:rsid w:val="00A901C5"/>
    <w:rsid w:val="00A96347"/>
    <w:rsid w:val="00AC612B"/>
    <w:rsid w:val="00AD55E1"/>
    <w:rsid w:val="00AF1C08"/>
    <w:rsid w:val="00B27BDA"/>
    <w:rsid w:val="00B31B39"/>
    <w:rsid w:val="00B67D72"/>
    <w:rsid w:val="00B867AF"/>
    <w:rsid w:val="00B9302A"/>
    <w:rsid w:val="00B95BDB"/>
    <w:rsid w:val="00BC03B5"/>
    <w:rsid w:val="00BD01A6"/>
    <w:rsid w:val="00BE0BA0"/>
    <w:rsid w:val="00BE0F0C"/>
    <w:rsid w:val="00BE780E"/>
    <w:rsid w:val="00C1749F"/>
    <w:rsid w:val="00C238DA"/>
    <w:rsid w:val="00C65217"/>
    <w:rsid w:val="00C76A40"/>
    <w:rsid w:val="00C9742E"/>
    <w:rsid w:val="00CD4C1A"/>
    <w:rsid w:val="00D11D57"/>
    <w:rsid w:val="00DF2CF6"/>
    <w:rsid w:val="00E120E1"/>
    <w:rsid w:val="00E1782C"/>
    <w:rsid w:val="00E350F4"/>
    <w:rsid w:val="00E75789"/>
    <w:rsid w:val="00E77B5B"/>
    <w:rsid w:val="00E85215"/>
    <w:rsid w:val="00E867F6"/>
    <w:rsid w:val="00E91C63"/>
    <w:rsid w:val="00ED01DB"/>
    <w:rsid w:val="00EF4527"/>
    <w:rsid w:val="00EF511D"/>
    <w:rsid w:val="00F25B18"/>
    <w:rsid w:val="00F25E37"/>
    <w:rsid w:val="00F27974"/>
    <w:rsid w:val="00F316C7"/>
    <w:rsid w:val="00F31F3D"/>
    <w:rsid w:val="00F4615B"/>
    <w:rsid w:val="00F54B5C"/>
    <w:rsid w:val="00F61B94"/>
    <w:rsid w:val="00F821DB"/>
    <w:rsid w:val="00F842EC"/>
    <w:rsid w:val="00FA79ED"/>
    <w:rsid w:val="00FB7D0E"/>
    <w:rsid w:val="00FD6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E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C1749F"/>
    <w:pPr>
      <w:keepNext/>
      <w:spacing w:after="0" w:line="240" w:lineRule="auto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rsid w:val="00B867A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8E08B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252181"/>
    <w:rPr>
      <w:rFonts w:cs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99"/>
    <w:locked/>
    <w:rsid w:val="00252181"/>
    <w:rPr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rsid w:val="004839C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rsid w:val="00B867AF"/>
    <w:rPr>
      <w:rFonts w:ascii="Times New Roman" w:hAnsi="Times New Roman" w:cs="Times New Roman"/>
      <w:sz w:val="2"/>
      <w:szCs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4839C9"/>
    <w:rPr>
      <w:rFonts w:ascii="Tahoma" w:hAnsi="Tahoma" w:cs="Tahoma"/>
      <w:sz w:val="16"/>
      <w:szCs w:val="16"/>
      <w:lang w:val="ru-RU" w:eastAsia="en-US"/>
    </w:rPr>
  </w:style>
  <w:style w:type="paragraph" w:customStyle="1" w:styleId="1">
    <w:name w:val="Без интервала1"/>
    <w:uiPriority w:val="99"/>
    <w:rsid w:val="002C2C24"/>
    <w:rPr>
      <w:rFonts w:eastAsia="Times New Roman" w:cs="Calibri"/>
      <w:sz w:val="22"/>
      <w:szCs w:val="22"/>
      <w:lang w:eastAsia="en-US"/>
    </w:rPr>
  </w:style>
  <w:style w:type="paragraph" w:styleId="a8">
    <w:name w:val="Document Map"/>
    <w:basedOn w:val="a"/>
    <w:link w:val="a9"/>
    <w:uiPriority w:val="99"/>
    <w:semiHidden/>
    <w:rsid w:val="00FA79E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B867AF"/>
    <w:rPr>
      <w:rFonts w:ascii="Times New Roman" w:hAnsi="Times New Roman" w:cs="Times New Roman"/>
      <w:sz w:val="2"/>
      <w:szCs w:val="2"/>
      <w:lang w:eastAsia="en-US"/>
    </w:rPr>
  </w:style>
  <w:style w:type="paragraph" w:styleId="aa">
    <w:name w:val="List Paragraph"/>
    <w:basedOn w:val="a"/>
    <w:uiPriority w:val="99"/>
    <w:qFormat/>
    <w:rsid w:val="00FA79ED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  <w:lang w:eastAsia="hi-IN" w:bidi="hi-IN"/>
    </w:rPr>
  </w:style>
  <w:style w:type="paragraph" w:customStyle="1" w:styleId="Style9">
    <w:name w:val="Style9"/>
    <w:basedOn w:val="a"/>
    <w:uiPriority w:val="99"/>
    <w:rsid w:val="00FA79ED"/>
    <w:pPr>
      <w:widowControl w:val="0"/>
      <w:autoSpaceDE w:val="0"/>
      <w:autoSpaceDN w:val="0"/>
      <w:adjustRightInd w:val="0"/>
      <w:spacing w:after="0" w:line="216" w:lineRule="exact"/>
      <w:ind w:firstLine="99"/>
    </w:pPr>
    <w:rPr>
      <w:rFonts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FA79ED"/>
    <w:rPr>
      <w:rFonts w:ascii="Times New Roman" w:hAnsi="Times New Roman" w:cs="Times New Roman"/>
      <w:sz w:val="20"/>
      <w:szCs w:val="20"/>
    </w:rPr>
  </w:style>
  <w:style w:type="character" w:styleId="ab">
    <w:name w:val="Emphasis"/>
    <w:uiPriority w:val="99"/>
    <w:qFormat/>
    <w:locked/>
    <w:rsid w:val="00A608F6"/>
    <w:rPr>
      <w:i/>
      <w:iCs/>
    </w:rPr>
  </w:style>
  <w:style w:type="character" w:customStyle="1" w:styleId="20">
    <w:name w:val="Заголовок 2 Знак"/>
    <w:link w:val="2"/>
    <w:uiPriority w:val="99"/>
    <w:locked/>
    <w:rsid w:val="00C1749F"/>
    <w:rPr>
      <w:b/>
      <w:bCs/>
      <w:sz w:val="24"/>
      <w:szCs w:val="24"/>
    </w:rPr>
  </w:style>
  <w:style w:type="paragraph" w:styleId="ac">
    <w:name w:val="header"/>
    <w:basedOn w:val="a"/>
    <w:link w:val="ad"/>
    <w:uiPriority w:val="99"/>
    <w:rsid w:val="00C1749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HeaderChar">
    <w:name w:val="Header Char"/>
    <w:uiPriority w:val="99"/>
    <w:semiHidden/>
    <w:rsid w:val="00B867AF"/>
    <w:rPr>
      <w:lang w:eastAsia="en-US"/>
    </w:rPr>
  </w:style>
  <w:style w:type="character" w:customStyle="1" w:styleId="ad">
    <w:name w:val="Верхний колонтитул Знак"/>
    <w:link w:val="ac"/>
    <w:uiPriority w:val="99"/>
    <w:locked/>
    <w:rsid w:val="00C1749F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C1749F"/>
    <w:pPr>
      <w:spacing w:after="0" w:line="240" w:lineRule="auto"/>
      <w:ind w:left="180"/>
    </w:pPr>
    <w:rPr>
      <w:sz w:val="24"/>
      <w:szCs w:val="24"/>
      <w:lang w:eastAsia="ru-RU"/>
    </w:rPr>
  </w:style>
  <w:style w:type="character" w:customStyle="1" w:styleId="BodyTextIndent2Char">
    <w:name w:val="Body Text Indent 2 Char"/>
    <w:uiPriority w:val="99"/>
    <w:semiHidden/>
    <w:rsid w:val="00B867AF"/>
    <w:rPr>
      <w:lang w:eastAsia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C1749F"/>
    <w:rPr>
      <w:sz w:val="24"/>
      <w:szCs w:val="24"/>
    </w:rPr>
  </w:style>
  <w:style w:type="character" w:styleId="ae">
    <w:name w:val="Hyperlink"/>
    <w:uiPriority w:val="99"/>
    <w:rsid w:val="000546FE"/>
    <w:rPr>
      <w:color w:val="0000FF"/>
      <w:u w:val="single"/>
    </w:rPr>
  </w:style>
  <w:style w:type="paragraph" w:styleId="af">
    <w:name w:val="Normal (Web)"/>
    <w:basedOn w:val="a"/>
    <w:uiPriority w:val="99"/>
    <w:semiHidden/>
    <w:rsid w:val="00BE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62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62ADE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3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edsovet.org/__%20%D0%9A%D0%BD%D0%B8%D0%B3%D0%B0%20%D1%81%D0%BA%D0%B0%D0%B7%D0%BE%D0%BA_%20SolNet_EE%20-%20%D0%B4%D0%B5%D1%82%D1%81%D0%BA%D0%B8%D0%B9%20%D0%BF%D0%BE%D1%80%D1%82%D0%B0%D0%BB%20%D0%A1%D0%9E%D0%9B%D0%9D%D0%AB%D0%A8%D0%9A%D0%9E%20_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18018</Words>
  <Characters>102703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120481</CharactersWithSpaces>
  <SharedDoc>false</SharedDoc>
  <HLinks>
    <vt:vector size="6" baseType="variant">
      <vt:variant>
        <vt:i4>2293850</vt:i4>
      </vt:variant>
      <vt:variant>
        <vt:i4>0</vt:i4>
      </vt:variant>
      <vt:variant>
        <vt:i4>0</vt:i4>
      </vt:variant>
      <vt:variant>
        <vt:i4>5</vt:i4>
      </vt:variant>
      <vt:variant>
        <vt:lpwstr>http://pedsovet.org/__ %D0%9A%D0%BD%D0%B8%D0%B3%D0%B0 %D1%81%D0%BA%D0%B0%D0%B7%D0%BE%D0%BA_ SolNet_EE - %D0%B4%D0%B5%D1%82%D1%81%D0%BA%D0%B8%D0%B9 %D0%BF%D0%BE%D1%80%D1%82%D0%B0%D0%BB %D0%A1%D0%9E%D0%9B%D0%9D%D0%AB%D0%A8%D0%9A%D0%9E _.htm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3</cp:revision>
  <dcterms:created xsi:type="dcterms:W3CDTF">2015-10-29T07:16:00Z</dcterms:created>
  <dcterms:modified xsi:type="dcterms:W3CDTF">2015-12-25T10:06:00Z</dcterms:modified>
</cp:coreProperties>
</file>